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47A99" w:rsidRDefault="00647A99" w:rsidP="00647A99">
      <w:pPr>
        <w:widowControl/>
        <w:jc w:val="left"/>
        <w:rPr>
          <w:b/>
          <w:bCs/>
        </w:rPr>
      </w:pPr>
    </w:p>
    <w:p w:rsidR="00647A99" w:rsidRDefault="00647A99" w:rsidP="00647A99">
      <w:pPr>
        <w:widowControl/>
        <w:jc w:val="left"/>
        <w:rPr>
          <w:b/>
          <w:bCs/>
        </w:rPr>
      </w:pPr>
    </w:p>
    <w:p w:rsidR="00647A99" w:rsidRDefault="00647A99" w:rsidP="00647A99">
      <w:pPr>
        <w:widowControl/>
        <w:jc w:val="left"/>
        <w:rPr>
          <w:b/>
          <w:bCs/>
        </w:rPr>
      </w:pPr>
    </w:p>
    <w:p w:rsidR="00647A99" w:rsidRDefault="00647A99" w:rsidP="00647A99">
      <w:pPr>
        <w:widowControl/>
        <w:jc w:val="center"/>
        <w:rPr>
          <w:rFonts w:ascii="Book Antiqua" w:hAnsi="Book Antiqua"/>
          <w:b/>
          <w:bCs/>
          <w:sz w:val="22"/>
          <w:szCs w:val="28"/>
        </w:rPr>
      </w:pPr>
      <w:r>
        <w:rPr>
          <w:rFonts w:hint="eastAsia"/>
          <w:b/>
          <w:bCs/>
          <w:noProof/>
        </w:rPr>
        <w:drawing>
          <wp:inline distT="0" distB="0" distL="0" distR="0" wp14:anchorId="253B9E59" wp14:editId="7B368BE7">
            <wp:extent cx="1066680" cy="1155600"/>
            <wp:effectExtent l="0" t="0" r="63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66680" cy="1155600"/>
                    </a:xfrm>
                    <a:prstGeom prst="rect">
                      <a:avLst/>
                    </a:prstGeom>
                  </pic:spPr>
                </pic:pic>
              </a:graphicData>
            </a:graphic>
          </wp:inline>
        </w:drawing>
      </w:r>
    </w:p>
    <w:p w:rsidR="00647A99" w:rsidRPr="009D2115" w:rsidRDefault="00647A99" w:rsidP="00647A99">
      <w:pPr>
        <w:spacing w:line="20" w:lineRule="atLeast"/>
        <w:jc w:val="center"/>
        <w:rPr>
          <w:rFonts w:ascii="Book Antiqua" w:hAnsi="Book Antiqua"/>
          <w:b/>
          <w:bCs/>
          <w:sz w:val="26"/>
          <w:szCs w:val="26"/>
        </w:rPr>
      </w:pPr>
      <w:r w:rsidRPr="009D2115">
        <w:rPr>
          <w:rFonts w:ascii="Book Antiqua" w:hAnsi="Book Antiqua"/>
          <w:b/>
          <w:bCs/>
          <w:sz w:val="26"/>
          <w:szCs w:val="26"/>
        </w:rPr>
        <w:t>YAMATO the Drummers of Japan</w:t>
      </w:r>
    </w:p>
    <w:p w:rsidR="007D2317" w:rsidRDefault="007D2317" w:rsidP="00647A99">
      <w:pPr>
        <w:spacing w:line="20" w:lineRule="atLeast"/>
        <w:jc w:val="center"/>
        <w:rPr>
          <w:rFonts w:ascii="Book Antiqua" w:hAnsi="Book Antiqua"/>
          <w:b/>
          <w:bCs/>
          <w:sz w:val="26"/>
          <w:szCs w:val="26"/>
        </w:rPr>
      </w:pPr>
    </w:p>
    <w:p w:rsidR="00647A99" w:rsidRPr="009D2115" w:rsidRDefault="007D2317" w:rsidP="00647A99">
      <w:pPr>
        <w:spacing w:line="20" w:lineRule="atLeast"/>
        <w:jc w:val="center"/>
        <w:rPr>
          <w:rFonts w:ascii="Book Antiqua" w:hAnsi="Book Antiqua"/>
          <w:b/>
          <w:bCs/>
          <w:sz w:val="26"/>
          <w:szCs w:val="26"/>
        </w:rPr>
      </w:pPr>
      <w:r>
        <w:rPr>
          <w:rFonts w:ascii="Book Antiqua" w:hAnsi="Book Antiqua"/>
          <w:b/>
          <w:bCs/>
          <w:sz w:val="26"/>
          <w:szCs w:val="26"/>
        </w:rPr>
        <w:t>World Tour 2025-2026</w:t>
      </w:r>
    </w:p>
    <w:p w:rsidR="00647A99" w:rsidRDefault="00647A99" w:rsidP="00647A99">
      <w:pPr>
        <w:jc w:val="center"/>
        <w:rPr>
          <w:rFonts w:ascii="Book Antiqua" w:hAnsi="Book Antiqua"/>
          <w:b/>
          <w:bCs/>
          <w:sz w:val="28"/>
          <w:szCs w:val="36"/>
        </w:rPr>
      </w:pPr>
    </w:p>
    <w:p w:rsidR="007211A7" w:rsidRDefault="007211A7" w:rsidP="00647A99">
      <w:pPr>
        <w:rPr>
          <w:rFonts w:ascii="Book Antiqua" w:hAnsi="Book Antiqua"/>
          <w:b/>
          <w:bCs/>
          <w:sz w:val="22"/>
          <w:szCs w:val="28"/>
        </w:rPr>
      </w:pPr>
    </w:p>
    <w:p w:rsidR="00647A99" w:rsidRPr="00647A99" w:rsidRDefault="00647A99" w:rsidP="00647A99">
      <w:pPr>
        <w:rPr>
          <w:rFonts w:ascii="Book Antiqua" w:hAnsi="Book Antiqua"/>
          <w:b/>
          <w:bCs/>
          <w:sz w:val="22"/>
          <w:szCs w:val="28"/>
        </w:rPr>
      </w:pPr>
    </w:p>
    <w:p w:rsidR="007211A7" w:rsidRPr="00D51E82" w:rsidRDefault="005577E4" w:rsidP="001459A3">
      <w:pPr>
        <w:jc w:val="center"/>
        <w:rPr>
          <w:rFonts w:ascii="Book Antiqua" w:hAnsi="Book Antiqua"/>
          <w:b/>
          <w:bCs/>
          <w:sz w:val="28"/>
          <w:szCs w:val="36"/>
        </w:rPr>
      </w:pPr>
      <w:r>
        <w:rPr>
          <w:rFonts w:ascii="Book Antiqua" w:hAnsi="Book Antiqua"/>
          <w:b/>
          <w:bCs/>
          <w:noProof/>
          <w:sz w:val="28"/>
          <w:szCs w:val="36"/>
        </w:rPr>
        <w:drawing>
          <wp:anchor distT="0" distB="0" distL="114300" distR="114300" simplePos="0" relativeHeight="251658240" behindDoc="0" locked="0" layoutInCell="1" allowOverlap="1">
            <wp:simplePos x="0" y="0"/>
            <wp:positionH relativeFrom="column">
              <wp:posOffset>1021930</wp:posOffset>
            </wp:positionH>
            <wp:positionV relativeFrom="paragraph">
              <wp:posOffset>90170</wp:posOffset>
            </wp:positionV>
            <wp:extent cx="3387600" cy="3387600"/>
            <wp:effectExtent l="0" t="0" r="3810" b="3810"/>
            <wp:wrapNone/>
            <wp:docPr id="147451508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515082" name="図 1474515082"/>
                    <pic:cNvPicPr/>
                  </pic:nvPicPr>
                  <pic:blipFill>
                    <a:blip r:embed="rId8">
                      <a:extLst>
                        <a:ext uri="{28A0092B-C50C-407E-A947-70E740481C1C}">
                          <a14:useLocalDpi xmlns:a14="http://schemas.microsoft.com/office/drawing/2010/main" val="0"/>
                        </a:ext>
                      </a:extLst>
                    </a:blip>
                    <a:stretch>
                      <a:fillRect/>
                    </a:stretch>
                  </pic:blipFill>
                  <pic:spPr>
                    <a:xfrm>
                      <a:off x="0" y="0"/>
                      <a:ext cx="3387600" cy="3387600"/>
                    </a:xfrm>
                    <a:prstGeom prst="rect">
                      <a:avLst/>
                    </a:prstGeom>
                  </pic:spPr>
                </pic:pic>
              </a:graphicData>
            </a:graphic>
            <wp14:sizeRelH relativeFrom="margin">
              <wp14:pctWidth>0</wp14:pctWidth>
            </wp14:sizeRelH>
            <wp14:sizeRelV relativeFrom="margin">
              <wp14:pctHeight>0</wp14:pctHeight>
            </wp14:sizeRelV>
          </wp:anchor>
        </w:drawing>
      </w:r>
    </w:p>
    <w:p w:rsidR="007211A7" w:rsidRDefault="007211A7" w:rsidP="001459A3">
      <w:pPr>
        <w:jc w:val="center"/>
        <w:rPr>
          <w:rFonts w:ascii="Book Antiqua" w:hAnsi="Book Antiqua"/>
          <w:b/>
          <w:bCs/>
          <w:sz w:val="22"/>
          <w:szCs w:val="28"/>
        </w:rPr>
      </w:pPr>
    </w:p>
    <w:p w:rsidR="007211A7" w:rsidRDefault="007211A7" w:rsidP="001459A3">
      <w:pPr>
        <w:jc w:val="center"/>
        <w:rPr>
          <w:rFonts w:ascii="Book Antiqua" w:hAnsi="Book Antiqua"/>
          <w:b/>
          <w:bCs/>
          <w:sz w:val="22"/>
          <w:szCs w:val="28"/>
        </w:rPr>
      </w:pPr>
    </w:p>
    <w:p w:rsidR="007211A7" w:rsidRPr="007211A7" w:rsidRDefault="007211A7" w:rsidP="007211A7">
      <w:pPr>
        <w:rPr>
          <w:rFonts w:ascii="Book Antiqua" w:hAnsi="Book Antiqua"/>
          <w:b/>
          <w:bCs/>
          <w:sz w:val="22"/>
          <w:szCs w:val="28"/>
        </w:rPr>
      </w:pPr>
    </w:p>
    <w:p w:rsidR="00E52128" w:rsidRDefault="00E52128" w:rsidP="007211A7">
      <w:pPr>
        <w:jc w:val="center"/>
        <w:rPr>
          <w:rFonts w:ascii="Book Antiqua" w:hAnsi="Book Antiqua"/>
          <w:b/>
          <w:bCs/>
          <w:sz w:val="22"/>
          <w:szCs w:val="28"/>
        </w:rPr>
      </w:pPr>
    </w:p>
    <w:p w:rsidR="00E52128" w:rsidRDefault="00E52128" w:rsidP="007211A7">
      <w:pPr>
        <w:jc w:val="center"/>
        <w:rPr>
          <w:rFonts w:ascii="Book Antiqua" w:hAnsi="Book Antiqua"/>
          <w:b/>
          <w:bCs/>
          <w:sz w:val="22"/>
          <w:szCs w:val="28"/>
        </w:rPr>
      </w:pPr>
    </w:p>
    <w:p w:rsidR="00A903F4" w:rsidRDefault="0015059A" w:rsidP="007D2317">
      <w:pPr>
        <w:widowControl/>
        <w:jc w:val="left"/>
        <w:rPr>
          <w:rFonts w:ascii="Book Antiqua" w:hAnsi="Book Antiqua"/>
          <w:b/>
          <w:bCs/>
          <w:sz w:val="24"/>
          <w:szCs w:val="32"/>
        </w:rPr>
      </w:pPr>
      <w:r>
        <w:rPr>
          <w:rFonts w:ascii="Book Antiqua" w:hAnsi="Book Antiqua"/>
          <w:b/>
          <w:bCs/>
          <w:sz w:val="24"/>
          <w:szCs w:val="32"/>
        </w:rPr>
        <w:br w:type="page"/>
      </w:r>
    </w:p>
    <w:p w:rsidR="007211A7" w:rsidRPr="00565A75" w:rsidRDefault="007211A7" w:rsidP="00D51E82">
      <w:pPr>
        <w:spacing w:line="360" w:lineRule="auto"/>
        <w:jc w:val="center"/>
        <w:rPr>
          <w:rFonts w:ascii="Book Antiqua" w:hAnsi="Book Antiqua"/>
          <w:b/>
          <w:bCs/>
          <w:sz w:val="24"/>
        </w:rPr>
      </w:pPr>
      <w:r w:rsidRPr="00565A75">
        <w:rPr>
          <w:rFonts w:ascii="Book Antiqua" w:hAnsi="Book Antiqua"/>
          <w:b/>
          <w:bCs/>
          <w:sz w:val="24"/>
        </w:rPr>
        <w:lastRenderedPageBreak/>
        <w:t>「</w:t>
      </w:r>
      <w:r w:rsidR="00D51E82" w:rsidRPr="00565A75">
        <w:rPr>
          <w:rFonts w:ascii="Book Antiqua" w:hAnsi="Book Antiqua" w:hint="eastAsia"/>
          <w:b/>
          <w:bCs/>
          <w:sz w:val="24"/>
        </w:rPr>
        <w:t>人の力</w:t>
      </w:r>
      <w:r w:rsidRPr="00565A75">
        <w:rPr>
          <w:rFonts w:ascii="Book Antiqua" w:hAnsi="Book Antiqua" w:hint="eastAsia"/>
          <w:b/>
          <w:bCs/>
          <w:sz w:val="24"/>
        </w:rPr>
        <w:t>」</w:t>
      </w:r>
      <w:r w:rsidRPr="00565A75">
        <w:rPr>
          <w:rFonts w:ascii="Book Antiqua" w:hAnsi="Book Antiqua"/>
          <w:b/>
          <w:bCs/>
          <w:sz w:val="24"/>
        </w:rPr>
        <w:t>”Hi</w:t>
      </w:r>
      <w:r w:rsidR="00D51E82" w:rsidRPr="00565A75">
        <w:rPr>
          <w:rFonts w:ascii="Book Antiqua" w:hAnsi="Book Antiqua"/>
          <w:b/>
          <w:bCs/>
          <w:sz w:val="24"/>
        </w:rPr>
        <w:t xml:space="preserve">to no </w:t>
      </w:r>
      <w:r w:rsidR="00A01928">
        <w:rPr>
          <w:rFonts w:ascii="Book Antiqua" w:hAnsi="Book Antiqua"/>
          <w:b/>
          <w:bCs/>
          <w:sz w:val="24"/>
        </w:rPr>
        <w:t>C</w:t>
      </w:r>
      <w:r w:rsidR="00D51E82" w:rsidRPr="00565A75">
        <w:rPr>
          <w:rFonts w:ascii="Book Antiqua" w:hAnsi="Book Antiqua"/>
          <w:b/>
          <w:bCs/>
          <w:sz w:val="24"/>
        </w:rPr>
        <w:t>hikara</w:t>
      </w:r>
      <w:r w:rsidRPr="00565A75">
        <w:rPr>
          <w:rFonts w:ascii="Book Antiqua" w:hAnsi="Book Antiqua"/>
          <w:b/>
          <w:bCs/>
          <w:sz w:val="24"/>
        </w:rPr>
        <w:t xml:space="preserve">” - The </w:t>
      </w:r>
      <w:r w:rsidR="00957A41" w:rsidRPr="00565A75">
        <w:rPr>
          <w:rFonts w:ascii="Book Antiqua" w:hAnsi="Book Antiqua"/>
          <w:b/>
          <w:bCs/>
          <w:sz w:val="24"/>
        </w:rPr>
        <w:t>Power of Human</w:t>
      </w:r>
      <w:r w:rsidR="005577E4">
        <w:rPr>
          <w:rFonts w:ascii="Book Antiqua" w:hAnsi="Book Antiqua"/>
          <w:b/>
          <w:bCs/>
          <w:sz w:val="24"/>
        </w:rPr>
        <w:t xml:space="preserve"> strength</w:t>
      </w:r>
    </w:p>
    <w:p w:rsidR="001459A3" w:rsidRPr="00565A75" w:rsidRDefault="001459A3" w:rsidP="00D51E82">
      <w:pPr>
        <w:spacing w:line="360" w:lineRule="auto"/>
        <w:jc w:val="center"/>
        <w:rPr>
          <w:rFonts w:ascii="Book Antiqua" w:hAnsi="Book Antiqua"/>
          <w:sz w:val="24"/>
        </w:rPr>
      </w:pPr>
    </w:p>
    <w:p w:rsidR="001459A3" w:rsidRPr="00565A75" w:rsidRDefault="001459A3" w:rsidP="00D51E82">
      <w:pPr>
        <w:spacing w:line="360" w:lineRule="auto"/>
        <w:jc w:val="center"/>
        <w:rPr>
          <w:rFonts w:ascii="Book Antiqua" w:hAnsi="Book Antiqua"/>
          <w:sz w:val="24"/>
        </w:rPr>
      </w:pP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Technology is a tool,</w:t>
      </w: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It is humans who wield it.</w:t>
      </w:r>
    </w:p>
    <w:p w:rsidR="00A24F87" w:rsidRPr="00565A75" w:rsidRDefault="00A24F87" w:rsidP="00A24F87">
      <w:pPr>
        <w:spacing w:line="360" w:lineRule="auto"/>
        <w:jc w:val="center"/>
        <w:rPr>
          <w:rFonts w:ascii="Book Antiqua" w:hAnsi="Book Antiqua"/>
          <w:sz w:val="24"/>
        </w:rPr>
      </w:pP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With the advancement of technology,</w:t>
      </w: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An era where technology possesses intelligence.</w:t>
      </w:r>
    </w:p>
    <w:p w:rsidR="00A24F87" w:rsidRPr="00565A75" w:rsidRDefault="00A24F87" w:rsidP="00A24F87">
      <w:pPr>
        <w:spacing w:line="360" w:lineRule="auto"/>
        <w:jc w:val="center"/>
        <w:rPr>
          <w:rFonts w:ascii="Book Antiqua" w:hAnsi="Book Antiqua"/>
          <w:sz w:val="24"/>
        </w:rPr>
      </w:pP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 xml:space="preserve">Will humans become tools used by technology? </w:t>
      </w: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What will become of human existence?</w:t>
      </w:r>
    </w:p>
    <w:p w:rsidR="00A24F87" w:rsidRPr="00565A75" w:rsidRDefault="00A24F87" w:rsidP="00A24F87">
      <w:pPr>
        <w:spacing w:line="360" w:lineRule="auto"/>
        <w:jc w:val="center"/>
        <w:rPr>
          <w:rFonts w:ascii="Book Antiqua" w:hAnsi="Book Antiqua"/>
          <w:sz w:val="24"/>
        </w:rPr>
      </w:pP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 xml:space="preserve">In this age where humans are alive, </w:t>
      </w: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Beat the Taiko drum.</w:t>
      </w:r>
    </w:p>
    <w:p w:rsidR="00A24F87" w:rsidRPr="00565A75" w:rsidRDefault="00A24F87" w:rsidP="00A24F87">
      <w:pPr>
        <w:spacing w:line="360" w:lineRule="auto"/>
        <w:jc w:val="center"/>
        <w:rPr>
          <w:rFonts w:ascii="Book Antiqua" w:hAnsi="Book Antiqua"/>
          <w:sz w:val="24"/>
        </w:rPr>
      </w:pP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 xml:space="preserve">Made of a huge wooden body and cowhide, </w:t>
      </w: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Resonating with the power of the human body.</w:t>
      </w:r>
    </w:p>
    <w:p w:rsidR="00A24F87" w:rsidRPr="00565A75" w:rsidRDefault="00A24F87" w:rsidP="00A24F87">
      <w:pPr>
        <w:spacing w:line="360" w:lineRule="auto"/>
        <w:jc w:val="center"/>
        <w:rPr>
          <w:rFonts w:ascii="Book Antiqua" w:hAnsi="Book Antiqua"/>
          <w:sz w:val="24"/>
        </w:rPr>
      </w:pPr>
    </w:p>
    <w:p w:rsidR="00A24F87" w:rsidRPr="00565A75" w:rsidRDefault="00A24F87" w:rsidP="00A24F87">
      <w:pPr>
        <w:spacing w:line="360" w:lineRule="auto"/>
        <w:jc w:val="center"/>
        <w:rPr>
          <w:rFonts w:ascii="Book Antiqua" w:hAnsi="Book Antiqua"/>
          <w:sz w:val="24"/>
        </w:rPr>
      </w:pPr>
      <w:r w:rsidRPr="00565A75">
        <w:rPr>
          <w:rFonts w:ascii="Book Antiqua" w:hAnsi="Book Antiqua"/>
          <w:sz w:val="24"/>
        </w:rPr>
        <w:t xml:space="preserve">It is the heartbeat. </w:t>
      </w:r>
    </w:p>
    <w:p w:rsidR="00A24F87" w:rsidRPr="00565A75" w:rsidRDefault="00A24F87" w:rsidP="00A24F87">
      <w:pPr>
        <w:spacing w:line="360" w:lineRule="auto"/>
        <w:jc w:val="center"/>
        <w:rPr>
          <w:rFonts w:ascii="Book Antiqua" w:hAnsi="Book Antiqua"/>
          <w:sz w:val="24"/>
        </w:rPr>
      </w:pPr>
    </w:p>
    <w:p w:rsidR="002D2D32" w:rsidRPr="00565A75" w:rsidRDefault="00A24F87" w:rsidP="00A24F87">
      <w:pPr>
        <w:spacing w:line="360" w:lineRule="auto"/>
        <w:jc w:val="center"/>
        <w:rPr>
          <w:rFonts w:ascii="Book Antiqua" w:hAnsi="Book Antiqua"/>
          <w:sz w:val="24"/>
        </w:rPr>
      </w:pPr>
      <w:r w:rsidRPr="00565A75">
        <w:rPr>
          <w:rFonts w:ascii="Book Antiqua" w:hAnsi="Book Antiqua"/>
          <w:sz w:val="24"/>
        </w:rPr>
        <w:t xml:space="preserve">The </w:t>
      </w:r>
      <w:r w:rsidR="00A01928">
        <w:rPr>
          <w:rFonts w:ascii="Book Antiqua" w:hAnsi="Book Antiqua"/>
          <w:sz w:val="24"/>
        </w:rPr>
        <w:t>P</w:t>
      </w:r>
      <w:r w:rsidRPr="00565A75">
        <w:rPr>
          <w:rFonts w:ascii="Book Antiqua" w:hAnsi="Book Antiqua"/>
          <w:sz w:val="24"/>
        </w:rPr>
        <w:t xml:space="preserve">ower of </w:t>
      </w:r>
      <w:r w:rsidR="00A01928">
        <w:rPr>
          <w:rFonts w:ascii="Book Antiqua" w:hAnsi="Book Antiqua"/>
          <w:sz w:val="24"/>
        </w:rPr>
        <w:t>H</w:t>
      </w:r>
      <w:r w:rsidRPr="00565A75">
        <w:rPr>
          <w:rFonts w:ascii="Book Antiqua" w:hAnsi="Book Antiqua"/>
          <w:sz w:val="24"/>
        </w:rPr>
        <w:t>uman</w:t>
      </w:r>
      <w:r w:rsidR="005577E4">
        <w:rPr>
          <w:rFonts w:ascii="Book Antiqua" w:hAnsi="Book Antiqua"/>
          <w:sz w:val="24"/>
        </w:rPr>
        <w:t xml:space="preserve"> strength</w:t>
      </w:r>
      <w:r w:rsidRPr="00565A75">
        <w:rPr>
          <w:rFonts w:ascii="Book Antiqua" w:hAnsi="Book Antiqua"/>
          <w:sz w:val="24"/>
        </w:rPr>
        <w:t>.</w:t>
      </w:r>
    </w:p>
    <w:p w:rsidR="00D51E82" w:rsidRPr="00565A75" w:rsidRDefault="00D51E82" w:rsidP="00D51E82">
      <w:pPr>
        <w:spacing w:line="360" w:lineRule="auto"/>
        <w:jc w:val="left"/>
        <w:rPr>
          <w:rFonts w:ascii="Book Antiqua" w:hAnsi="Book Antiqua"/>
          <w:sz w:val="24"/>
        </w:rPr>
      </w:pPr>
    </w:p>
    <w:p w:rsidR="00D51E82" w:rsidRPr="00A01928" w:rsidRDefault="00D51E82" w:rsidP="00D51E82">
      <w:pPr>
        <w:spacing w:line="360" w:lineRule="auto"/>
        <w:jc w:val="left"/>
        <w:rPr>
          <w:rFonts w:ascii="Book Antiqua" w:hAnsi="Book Antiqua"/>
          <w:sz w:val="24"/>
        </w:rPr>
      </w:pPr>
    </w:p>
    <w:p w:rsidR="00D51E82" w:rsidRDefault="00D51E82" w:rsidP="00843397">
      <w:pPr>
        <w:jc w:val="left"/>
        <w:rPr>
          <w:rFonts w:ascii="Book Antiqua" w:hAnsi="Book Antiqua"/>
        </w:rPr>
      </w:pPr>
    </w:p>
    <w:p w:rsidR="00A903F4" w:rsidRDefault="00A903F4">
      <w:pPr>
        <w:widowControl/>
        <w:jc w:val="left"/>
        <w:rPr>
          <w:rFonts w:ascii="Book Antiqua" w:hAnsi="Book Antiqua"/>
        </w:rPr>
      </w:pPr>
      <w:r>
        <w:rPr>
          <w:rFonts w:ascii="Book Antiqua" w:hAnsi="Book Antiqua"/>
        </w:rPr>
        <w:br w:type="page"/>
      </w:r>
    </w:p>
    <w:p w:rsidR="00647A99" w:rsidRPr="008142D4" w:rsidRDefault="00647A99" w:rsidP="00DF76BC">
      <w:pPr>
        <w:rPr>
          <w:rFonts w:ascii="Book Antiqua" w:hAnsi="Book Antiqua"/>
          <w:sz w:val="19"/>
          <w:szCs w:val="19"/>
        </w:rPr>
      </w:pPr>
      <w:r w:rsidRPr="008142D4">
        <w:rPr>
          <w:rFonts w:ascii="Book Antiqua" w:hAnsi="Book Antiqua"/>
          <w:sz w:val="19"/>
          <w:szCs w:val="19"/>
        </w:rPr>
        <w:lastRenderedPageBreak/>
        <w:t>Message</w:t>
      </w:r>
    </w:p>
    <w:p w:rsidR="00647A99" w:rsidRPr="008142D4" w:rsidRDefault="00647A99" w:rsidP="00DF76BC">
      <w:pPr>
        <w:rPr>
          <w:rFonts w:ascii="Book Antiqua" w:hAnsi="Book Antiqua"/>
          <w:sz w:val="19"/>
          <w:szCs w:val="19"/>
        </w:rPr>
      </w:pPr>
    </w:p>
    <w:p w:rsidR="00647A99" w:rsidRPr="008142D4" w:rsidRDefault="00647A99" w:rsidP="00DF76BC">
      <w:pPr>
        <w:rPr>
          <w:rFonts w:ascii="Book Antiqua" w:hAnsi="Book Antiqua"/>
          <w:sz w:val="19"/>
          <w:szCs w:val="19"/>
        </w:rPr>
      </w:pPr>
      <w:r w:rsidRPr="008142D4">
        <w:rPr>
          <w:rFonts w:ascii="Book Antiqua" w:hAnsi="Book Antiqua" w:hint="eastAsia"/>
          <w:sz w:val="19"/>
          <w:szCs w:val="19"/>
        </w:rPr>
        <w:t>“</w:t>
      </w:r>
      <w:r w:rsidRPr="008142D4">
        <w:rPr>
          <w:rFonts w:ascii="Book Antiqua" w:hAnsi="Book Antiqua"/>
          <w:sz w:val="19"/>
          <w:szCs w:val="19"/>
        </w:rPr>
        <w:t>Artificial intelligence” has become a major topic of discussion recently.</w:t>
      </w:r>
    </w:p>
    <w:p w:rsidR="00647A99" w:rsidRPr="008142D4" w:rsidRDefault="00647A99" w:rsidP="00DF76BC">
      <w:pPr>
        <w:rPr>
          <w:rFonts w:ascii="Book Antiqua" w:hAnsi="Book Antiqua"/>
          <w:sz w:val="19"/>
          <w:szCs w:val="19"/>
        </w:rPr>
      </w:pPr>
    </w:p>
    <w:p w:rsidR="00647A99" w:rsidRPr="008142D4" w:rsidRDefault="00647A99" w:rsidP="00DF76BC">
      <w:pPr>
        <w:rPr>
          <w:rFonts w:ascii="Book Antiqua" w:hAnsi="Book Antiqua"/>
          <w:sz w:val="19"/>
          <w:szCs w:val="19"/>
        </w:rPr>
      </w:pPr>
      <w:r w:rsidRPr="008142D4">
        <w:rPr>
          <w:rFonts w:ascii="Book Antiqua" w:hAnsi="Book Antiqua"/>
          <w:sz w:val="19"/>
          <w:szCs w:val="19"/>
        </w:rPr>
        <w:t xml:space="preserve">Since the birth of humankind, people have been repeatedly making ingenious efforts to make our lives more convenient and better. The development of science and technology. </w:t>
      </w:r>
    </w:p>
    <w:p w:rsidR="00647A99" w:rsidRPr="008142D4" w:rsidRDefault="00647A99" w:rsidP="00DF76BC">
      <w:pPr>
        <w:rPr>
          <w:rFonts w:ascii="Book Antiqua" w:hAnsi="Book Antiqua"/>
          <w:sz w:val="19"/>
          <w:szCs w:val="19"/>
        </w:rPr>
      </w:pPr>
      <w:r w:rsidRPr="008142D4">
        <w:rPr>
          <w:rFonts w:ascii="Book Antiqua" w:hAnsi="Book Antiqua"/>
          <w:sz w:val="19"/>
          <w:szCs w:val="19"/>
        </w:rPr>
        <w:t>One of the products of this development is artificial intelligence.</w:t>
      </w:r>
    </w:p>
    <w:p w:rsidR="00647A99" w:rsidRPr="008142D4" w:rsidRDefault="00647A99" w:rsidP="00DF76BC">
      <w:pPr>
        <w:rPr>
          <w:rFonts w:ascii="Book Antiqua" w:hAnsi="Book Antiqua"/>
          <w:sz w:val="19"/>
          <w:szCs w:val="19"/>
        </w:rPr>
      </w:pPr>
    </w:p>
    <w:p w:rsidR="00647A99" w:rsidRPr="008142D4" w:rsidRDefault="00647A99" w:rsidP="00DF76BC">
      <w:pPr>
        <w:rPr>
          <w:rFonts w:ascii="Book Antiqua" w:hAnsi="Book Antiqua"/>
          <w:sz w:val="19"/>
          <w:szCs w:val="19"/>
        </w:rPr>
      </w:pPr>
      <w:r w:rsidRPr="008142D4">
        <w:rPr>
          <w:rFonts w:ascii="Book Antiqua" w:hAnsi="Book Antiqua"/>
          <w:sz w:val="19"/>
          <w:szCs w:val="19"/>
        </w:rPr>
        <w:t>It is said that "artificial intelligence," technology as a tool for people to use, has the potential to surpass people.</w:t>
      </w:r>
    </w:p>
    <w:p w:rsidR="00647A99" w:rsidRPr="008142D4" w:rsidRDefault="00647A99" w:rsidP="00DF76BC">
      <w:pPr>
        <w:rPr>
          <w:rFonts w:ascii="Book Antiqua" w:hAnsi="Book Antiqua"/>
          <w:sz w:val="19"/>
          <w:szCs w:val="19"/>
        </w:rPr>
      </w:pPr>
    </w:p>
    <w:p w:rsidR="00647A99" w:rsidRPr="008142D4" w:rsidRDefault="00647A99" w:rsidP="00DF76BC">
      <w:pPr>
        <w:rPr>
          <w:rFonts w:ascii="Book Antiqua" w:hAnsi="Book Antiqua"/>
          <w:sz w:val="19"/>
          <w:szCs w:val="19"/>
        </w:rPr>
      </w:pPr>
      <w:r w:rsidRPr="008142D4">
        <w:rPr>
          <w:rFonts w:ascii="Book Antiqua" w:hAnsi="Book Antiqua"/>
          <w:sz w:val="19"/>
          <w:szCs w:val="19"/>
        </w:rPr>
        <w:t>It is said that artificial intelligence will take on many of the tasks that have been done by humans.</w:t>
      </w:r>
    </w:p>
    <w:p w:rsidR="00647A99" w:rsidRPr="008142D4" w:rsidRDefault="00647A99" w:rsidP="00DF76BC">
      <w:pPr>
        <w:rPr>
          <w:rFonts w:ascii="Book Antiqua" w:hAnsi="Book Antiqua"/>
          <w:sz w:val="19"/>
          <w:szCs w:val="19"/>
        </w:rPr>
      </w:pPr>
    </w:p>
    <w:p w:rsidR="00647A99" w:rsidRPr="008142D4" w:rsidRDefault="00647A99" w:rsidP="00DF76BC">
      <w:pPr>
        <w:rPr>
          <w:rFonts w:ascii="Book Antiqua" w:hAnsi="Book Antiqua"/>
          <w:sz w:val="19"/>
          <w:szCs w:val="19"/>
        </w:rPr>
      </w:pPr>
      <w:r w:rsidRPr="008142D4">
        <w:rPr>
          <w:rFonts w:ascii="Book Antiqua" w:hAnsi="Book Antiqua"/>
          <w:sz w:val="19"/>
          <w:szCs w:val="19"/>
        </w:rPr>
        <w:t>Will people be used by the tools they have created?</w:t>
      </w:r>
    </w:p>
    <w:p w:rsidR="00647A99" w:rsidRPr="008142D4" w:rsidRDefault="00647A99" w:rsidP="00DF76BC">
      <w:pPr>
        <w:rPr>
          <w:rFonts w:ascii="Book Antiqua" w:hAnsi="Book Antiqua"/>
          <w:sz w:val="19"/>
          <w:szCs w:val="19"/>
        </w:rPr>
      </w:pPr>
      <w:r w:rsidRPr="008142D4">
        <w:rPr>
          <w:rFonts w:ascii="Book Antiqua" w:hAnsi="Book Antiqua"/>
          <w:sz w:val="19"/>
          <w:szCs w:val="19"/>
        </w:rPr>
        <w:t>Or will we no longer need people in the future?</w:t>
      </w:r>
    </w:p>
    <w:p w:rsidR="00647A99" w:rsidRPr="008142D4" w:rsidRDefault="00647A99" w:rsidP="00DF76BC">
      <w:pPr>
        <w:rPr>
          <w:rFonts w:ascii="Book Antiqua" w:hAnsi="Book Antiqua"/>
          <w:sz w:val="19"/>
          <w:szCs w:val="19"/>
        </w:rPr>
      </w:pPr>
    </w:p>
    <w:p w:rsidR="00647A99" w:rsidRPr="008142D4" w:rsidRDefault="00647A99" w:rsidP="00DF76BC">
      <w:pPr>
        <w:rPr>
          <w:rFonts w:ascii="Book Antiqua" w:hAnsi="Book Antiqua"/>
          <w:sz w:val="19"/>
          <w:szCs w:val="19"/>
        </w:rPr>
      </w:pPr>
      <w:r w:rsidRPr="008142D4">
        <w:rPr>
          <w:rFonts w:ascii="Book Antiqua" w:hAnsi="Book Antiqua"/>
          <w:sz w:val="19"/>
          <w:szCs w:val="19"/>
        </w:rPr>
        <w:t>What will happen to taiko drumming?</w:t>
      </w:r>
    </w:p>
    <w:p w:rsidR="00647A99" w:rsidRPr="008142D4" w:rsidRDefault="00647A99" w:rsidP="00DF76BC">
      <w:pPr>
        <w:rPr>
          <w:rFonts w:ascii="Book Antiqua" w:hAnsi="Book Antiqua"/>
          <w:sz w:val="19"/>
          <w:szCs w:val="19"/>
        </w:rPr>
      </w:pPr>
      <w:r w:rsidRPr="008142D4">
        <w:rPr>
          <w:rFonts w:ascii="Book Antiqua" w:hAnsi="Book Antiqua"/>
          <w:sz w:val="19"/>
          <w:szCs w:val="19"/>
        </w:rPr>
        <w:t xml:space="preserve">Will there ever be a machine that can play taiko with unparalleled accuracy? </w:t>
      </w:r>
    </w:p>
    <w:p w:rsidR="00647A99" w:rsidRPr="008142D4" w:rsidRDefault="00647A99" w:rsidP="00DF76BC">
      <w:pPr>
        <w:rPr>
          <w:rFonts w:ascii="Book Antiqua" w:hAnsi="Book Antiqua"/>
          <w:sz w:val="19"/>
          <w:szCs w:val="19"/>
        </w:rPr>
      </w:pPr>
      <w:r w:rsidRPr="008142D4">
        <w:rPr>
          <w:rFonts w:ascii="Book Antiqua" w:hAnsi="Book Antiqua"/>
          <w:sz w:val="19"/>
          <w:szCs w:val="19"/>
        </w:rPr>
        <w:t>Will advanced algorithms make them sound human-like?</w:t>
      </w:r>
    </w:p>
    <w:p w:rsidR="00647A99" w:rsidRPr="008142D4" w:rsidRDefault="00647A99" w:rsidP="00DF76BC">
      <w:pPr>
        <w:rPr>
          <w:rFonts w:ascii="Book Antiqua" w:hAnsi="Book Antiqua"/>
          <w:sz w:val="19"/>
          <w:szCs w:val="19"/>
        </w:rPr>
      </w:pPr>
    </w:p>
    <w:p w:rsidR="00647A99" w:rsidRPr="008142D4" w:rsidRDefault="00647A99" w:rsidP="00DF76BC">
      <w:pPr>
        <w:rPr>
          <w:rFonts w:ascii="Book Antiqua" w:hAnsi="Book Antiqua"/>
          <w:sz w:val="19"/>
          <w:szCs w:val="19"/>
        </w:rPr>
      </w:pPr>
      <w:r w:rsidRPr="008142D4">
        <w:rPr>
          <w:rFonts w:ascii="Book Antiqua" w:hAnsi="Book Antiqua"/>
          <w:sz w:val="19"/>
          <w:szCs w:val="19"/>
        </w:rPr>
        <w:t>Leaving that aside…</w:t>
      </w:r>
    </w:p>
    <w:p w:rsidR="00647A99" w:rsidRPr="008142D4" w:rsidRDefault="00647A99" w:rsidP="00DF76BC">
      <w:pPr>
        <w:rPr>
          <w:rFonts w:ascii="Book Antiqua" w:hAnsi="Book Antiqua"/>
          <w:sz w:val="19"/>
          <w:szCs w:val="19"/>
        </w:rPr>
      </w:pPr>
    </w:p>
    <w:p w:rsidR="00647A99" w:rsidRPr="008142D4" w:rsidRDefault="00647A99" w:rsidP="00DF76BC">
      <w:pPr>
        <w:rPr>
          <w:rFonts w:ascii="Book Antiqua" w:hAnsi="Book Antiqua"/>
          <w:sz w:val="19"/>
          <w:szCs w:val="19"/>
        </w:rPr>
      </w:pPr>
      <w:r w:rsidRPr="008142D4">
        <w:rPr>
          <w:rFonts w:ascii="Book Antiqua" w:hAnsi="Book Antiqua"/>
          <w:sz w:val="19"/>
          <w:szCs w:val="19"/>
        </w:rPr>
        <w:t>Let us beat the taiko as we are YAMATO.</w:t>
      </w:r>
    </w:p>
    <w:p w:rsidR="00647A99" w:rsidRPr="008142D4" w:rsidRDefault="00647A99" w:rsidP="00DF76BC">
      <w:pPr>
        <w:rPr>
          <w:rFonts w:ascii="Book Antiqua" w:hAnsi="Book Antiqua"/>
          <w:sz w:val="19"/>
          <w:szCs w:val="19"/>
        </w:rPr>
      </w:pPr>
      <w:r w:rsidRPr="008142D4">
        <w:rPr>
          <w:rFonts w:ascii="Book Antiqua" w:hAnsi="Book Antiqua"/>
          <w:sz w:val="19"/>
          <w:szCs w:val="19"/>
        </w:rPr>
        <w:t>The sound that one strikes resonates with the human heart.</w:t>
      </w:r>
    </w:p>
    <w:p w:rsidR="00647A99" w:rsidRPr="008142D4" w:rsidRDefault="00647A99" w:rsidP="00DF76BC">
      <w:pPr>
        <w:rPr>
          <w:rFonts w:ascii="Book Antiqua" w:hAnsi="Book Antiqua"/>
          <w:sz w:val="19"/>
          <w:szCs w:val="19"/>
        </w:rPr>
      </w:pPr>
      <w:r w:rsidRPr="008142D4">
        <w:rPr>
          <w:rFonts w:ascii="Book Antiqua" w:hAnsi="Book Antiqua"/>
          <w:sz w:val="19"/>
          <w:szCs w:val="19"/>
        </w:rPr>
        <w:t>The sounds struck by the heart, resonating with each other, will become “Hito no Chikara” – The Power of Human strength.</w:t>
      </w:r>
    </w:p>
    <w:p w:rsidR="00647A99" w:rsidRPr="008142D4" w:rsidRDefault="00647A99" w:rsidP="00DF76BC">
      <w:pPr>
        <w:rPr>
          <w:rFonts w:ascii="Book Antiqua" w:hAnsi="Book Antiqua"/>
          <w:sz w:val="19"/>
          <w:szCs w:val="19"/>
        </w:rPr>
      </w:pPr>
    </w:p>
    <w:p w:rsidR="00647A99" w:rsidRPr="008142D4" w:rsidRDefault="00647A99" w:rsidP="00DF76BC">
      <w:pPr>
        <w:rPr>
          <w:rFonts w:ascii="Book Antiqua" w:hAnsi="Book Antiqua"/>
          <w:sz w:val="19"/>
          <w:szCs w:val="19"/>
        </w:rPr>
      </w:pPr>
      <w:r w:rsidRPr="008142D4">
        <w:rPr>
          <w:rFonts w:ascii="Book Antiqua" w:hAnsi="Book Antiqua"/>
          <w:sz w:val="19"/>
          <w:szCs w:val="19"/>
        </w:rPr>
        <w:t xml:space="preserve">We do not know when the end of humanity is, but we will strike until that moment. </w:t>
      </w:r>
    </w:p>
    <w:p w:rsidR="00647A99" w:rsidRPr="008142D4" w:rsidRDefault="00647A99" w:rsidP="00DF76BC">
      <w:pPr>
        <w:rPr>
          <w:rFonts w:ascii="Book Antiqua" w:hAnsi="Book Antiqua"/>
          <w:sz w:val="19"/>
          <w:szCs w:val="19"/>
        </w:rPr>
      </w:pPr>
      <w:r w:rsidRPr="008142D4">
        <w:rPr>
          <w:rFonts w:ascii="Book Antiqua" w:hAnsi="Book Antiqua"/>
          <w:sz w:val="19"/>
          <w:szCs w:val="19"/>
        </w:rPr>
        <w:t>Like the beating of the heart that will continue to beat as long as we live.</w:t>
      </w:r>
    </w:p>
    <w:p w:rsidR="00647A99" w:rsidRPr="008142D4" w:rsidRDefault="00647A99" w:rsidP="00DF76BC">
      <w:pPr>
        <w:rPr>
          <w:rFonts w:ascii="Book Antiqua" w:hAnsi="Book Antiqua"/>
          <w:sz w:val="19"/>
          <w:szCs w:val="19"/>
        </w:rPr>
      </w:pPr>
    </w:p>
    <w:p w:rsidR="000711A1" w:rsidRPr="008142D4" w:rsidRDefault="00A24F87" w:rsidP="00DF76BC">
      <w:pPr>
        <w:rPr>
          <w:rFonts w:ascii="Book Antiqua" w:hAnsi="Book Antiqua"/>
          <w:sz w:val="19"/>
          <w:szCs w:val="19"/>
        </w:rPr>
      </w:pPr>
      <w:proofErr w:type="gramStart"/>
      <w:r w:rsidRPr="008142D4">
        <w:rPr>
          <w:rFonts w:ascii="Book Antiqua" w:hAnsi="Book Antiqua"/>
          <w:sz w:val="19"/>
          <w:szCs w:val="19"/>
        </w:rPr>
        <w:t>So</w:t>
      </w:r>
      <w:proofErr w:type="gramEnd"/>
      <w:r w:rsidRPr="008142D4">
        <w:rPr>
          <w:rFonts w:ascii="Book Antiqua" w:hAnsi="Book Antiqua"/>
          <w:sz w:val="19"/>
          <w:szCs w:val="19"/>
        </w:rPr>
        <w:t xml:space="preserve"> I asked the artificial intelligence </w:t>
      </w:r>
      <w:proofErr w:type="spellStart"/>
      <w:r w:rsidRPr="008142D4">
        <w:rPr>
          <w:rFonts w:ascii="Book Antiqua" w:hAnsi="Book Antiqua"/>
          <w:sz w:val="19"/>
          <w:szCs w:val="19"/>
        </w:rPr>
        <w:t>ChatGPT</w:t>
      </w:r>
      <w:proofErr w:type="spellEnd"/>
      <w:r w:rsidRPr="008142D4">
        <w:rPr>
          <w:rFonts w:ascii="Book Antiqua" w:hAnsi="Book Antiqua"/>
          <w:sz w:val="19"/>
          <w:szCs w:val="19"/>
        </w:rPr>
        <w:t xml:space="preserve"> about </w:t>
      </w:r>
      <w:r w:rsidR="00A01928" w:rsidRPr="008142D4">
        <w:rPr>
          <w:rFonts w:ascii="Book Antiqua" w:hAnsi="Book Antiqua"/>
          <w:sz w:val="19"/>
          <w:szCs w:val="19"/>
        </w:rPr>
        <w:t>“Hito no Chikara” – The P</w:t>
      </w:r>
      <w:r w:rsidRPr="008142D4">
        <w:rPr>
          <w:rFonts w:ascii="Book Antiqua" w:hAnsi="Book Antiqua"/>
          <w:sz w:val="19"/>
          <w:szCs w:val="19"/>
        </w:rPr>
        <w:t xml:space="preserve">ower of </w:t>
      </w:r>
      <w:r w:rsidR="00A01928" w:rsidRPr="008142D4">
        <w:rPr>
          <w:rFonts w:ascii="Book Antiqua" w:hAnsi="Book Antiqua"/>
          <w:sz w:val="19"/>
          <w:szCs w:val="19"/>
        </w:rPr>
        <w:t>H</w:t>
      </w:r>
      <w:r w:rsidRPr="008142D4">
        <w:rPr>
          <w:rFonts w:ascii="Book Antiqua" w:hAnsi="Book Antiqua"/>
          <w:sz w:val="19"/>
          <w:szCs w:val="19"/>
        </w:rPr>
        <w:t>uman</w:t>
      </w:r>
      <w:r w:rsidR="005577E4" w:rsidRPr="008142D4">
        <w:rPr>
          <w:rFonts w:ascii="Book Antiqua" w:hAnsi="Book Antiqua"/>
          <w:sz w:val="19"/>
          <w:szCs w:val="19"/>
        </w:rPr>
        <w:t xml:space="preserve"> strength</w:t>
      </w:r>
      <w:r w:rsidRPr="008142D4">
        <w:rPr>
          <w:rFonts w:ascii="Book Antiqua" w:hAnsi="Book Antiqua"/>
          <w:sz w:val="19"/>
          <w:szCs w:val="19"/>
        </w:rPr>
        <w:t>.</w:t>
      </w:r>
    </w:p>
    <w:p w:rsidR="00A24F87" w:rsidRPr="008142D4" w:rsidRDefault="00A24F87" w:rsidP="00DF76BC">
      <w:pPr>
        <w:rPr>
          <w:rFonts w:ascii="Book Antiqua" w:hAnsi="Book Antiqua"/>
          <w:sz w:val="19"/>
          <w:szCs w:val="19"/>
        </w:rPr>
      </w:pPr>
    </w:p>
    <w:p w:rsidR="00D51E82" w:rsidRPr="008142D4" w:rsidRDefault="004E09B5" w:rsidP="00DF76BC">
      <w:pPr>
        <w:rPr>
          <w:rFonts w:ascii="Book Antiqua" w:hAnsi="Book Antiqua"/>
          <w:sz w:val="19"/>
          <w:szCs w:val="19"/>
        </w:rPr>
      </w:pPr>
      <w:r>
        <w:rPr>
          <w:rFonts w:ascii="Book Antiqua" w:hAnsi="Book Antiqua"/>
          <w:noProof/>
          <w:sz w:val="19"/>
          <w:szCs w:val="19"/>
        </w:rPr>
        <w:pict w14:anchorId="6B29A97C">
          <v:rect id="_x0000_i1025" alt="" style="width:421.35pt;height:.05pt;mso-width-percent:0;mso-height-percent:0;mso-width-percent:0;mso-height-percent:0" o:hrpct="991" o:hralign="center" o:hrstd="t" o:hr="t" fillcolor="#a0a0a0" stroked="f">
            <v:textbox inset="5.85pt,.7pt,5.85pt,.7pt"/>
          </v:rect>
        </w:pict>
      </w:r>
    </w:p>
    <w:p w:rsidR="00A24F87" w:rsidRPr="008142D4" w:rsidRDefault="00A01928" w:rsidP="00DF76BC">
      <w:pPr>
        <w:rPr>
          <w:rFonts w:ascii="Book Antiqua" w:hAnsi="Book Antiqua"/>
          <w:sz w:val="19"/>
          <w:szCs w:val="19"/>
        </w:rPr>
      </w:pPr>
      <w:r w:rsidRPr="008142D4">
        <w:rPr>
          <w:rFonts w:ascii="Book Antiqua" w:hAnsi="Book Antiqua"/>
          <w:sz w:val="19"/>
          <w:szCs w:val="19"/>
        </w:rPr>
        <w:t>“</w:t>
      </w:r>
      <w:r w:rsidR="00A24F87" w:rsidRPr="008142D4">
        <w:rPr>
          <w:rFonts w:ascii="Book Antiqua" w:hAnsi="Book Antiqua"/>
          <w:sz w:val="19"/>
          <w:szCs w:val="19"/>
        </w:rPr>
        <w:t xml:space="preserve">Hito no </w:t>
      </w:r>
      <w:r w:rsidRPr="008142D4">
        <w:rPr>
          <w:rFonts w:ascii="Book Antiqua" w:hAnsi="Book Antiqua"/>
          <w:sz w:val="19"/>
          <w:szCs w:val="19"/>
        </w:rPr>
        <w:t>C</w:t>
      </w:r>
      <w:r w:rsidR="00A24F87" w:rsidRPr="008142D4">
        <w:rPr>
          <w:rFonts w:ascii="Book Antiqua" w:hAnsi="Book Antiqua"/>
          <w:sz w:val="19"/>
          <w:szCs w:val="19"/>
        </w:rPr>
        <w:t>hikara</w:t>
      </w:r>
      <w:r w:rsidRPr="008142D4">
        <w:rPr>
          <w:rFonts w:ascii="Book Antiqua" w:hAnsi="Book Antiqua"/>
          <w:sz w:val="19"/>
          <w:szCs w:val="19"/>
        </w:rPr>
        <w:t>”</w:t>
      </w:r>
      <w:r w:rsidR="00A24F87" w:rsidRPr="008142D4">
        <w:rPr>
          <w:rFonts w:ascii="Book Antiqua" w:hAnsi="Book Antiqua"/>
          <w:sz w:val="19"/>
          <w:szCs w:val="19"/>
        </w:rPr>
        <w:t xml:space="preserve"> - The </w:t>
      </w:r>
      <w:r w:rsidRPr="008142D4">
        <w:rPr>
          <w:rFonts w:ascii="Book Antiqua" w:hAnsi="Book Antiqua"/>
          <w:sz w:val="19"/>
          <w:szCs w:val="19"/>
        </w:rPr>
        <w:t>P</w:t>
      </w:r>
      <w:r w:rsidR="00A24F87" w:rsidRPr="008142D4">
        <w:rPr>
          <w:rFonts w:ascii="Book Antiqua" w:hAnsi="Book Antiqua"/>
          <w:sz w:val="19"/>
          <w:szCs w:val="19"/>
        </w:rPr>
        <w:t xml:space="preserve">ower of </w:t>
      </w:r>
      <w:r w:rsidRPr="008142D4">
        <w:rPr>
          <w:rFonts w:ascii="Book Antiqua" w:hAnsi="Book Antiqua"/>
          <w:sz w:val="19"/>
          <w:szCs w:val="19"/>
        </w:rPr>
        <w:t>H</w:t>
      </w:r>
      <w:r w:rsidR="00A24F87" w:rsidRPr="008142D4">
        <w:rPr>
          <w:rFonts w:ascii="Book Antiqua" w:hAnsi="Book Antiqua"/>
          <w:sz w:val="19"/>
          <w:szCs w:val="19"/>
        </w:rPr>
        <w:t>uman</w:t>
      </w:r>
      <w:r w:rsidR="005577E4" w:rsidRPr="008142D4">
        <w:rPr>
          <w:rFonts w:ascii="Book Antiqua" w:hAnsi="Book Antiqua"/>
          <w:sz w:val="19"/>
          <w:szCs w:val="19"/>
        </w:rPr>
        <w:t xml:space="preserve"> strength</w:t>
      </w:r>
      <w:r w:rsidR="00A24F87" w:rsidRPr="008142D4">
        <w:rPr>
          <w:rFonts w:ascii="Book Antiqua" w:hAnsi="Book Antiqua"/>
          <w:sz w:val="19"/>
          <w:szCs w:val="19"/>
        </w:rPr>
        <w:t xml:space="preserve"> by </w:t>
      </w:r>
      <w:proofErr w:type="spellStart"/>
      <w:r w:rsidR="00A24F87" w:rsidRPr="008142D4">
        <w:rPr>
          <w:rFonts w:ascii="Book Antiqua" w:hAnsi="Book Antiqua"/>
          <w:sz w:val="19"/>
          <w:szCs w:val="19"/>
        </w:rPr>
        <w:t>ChatGPT</w:t>
      </w:r>
      <w:proofErr w:type="spellEnd"/>
    </w:p>
    <w:p w:rsidR="00A24F87" w:rsidRPr="008142D4" w:rsidRDefault="00A24F87" w:rsidP="00DF76BC">
      <w:pPr>
        <w:rPr>
          <w:rFonts w:ascii="Book Antiqua" w:hAnsi="Book Antiqua"/>
          <w:sz w:val="19"/>
          <w:szCs w:val="19"/>
        </w:rPr>
      </w:pPr>
    </w:p>
    <w:p w:rsidR="00A24F87" w:rsidRPr="008142D4" w:rsidRDefault="00A24F87" w:rsidP="00DF76BC">
      <w:pPr>
        <w:rPr>
          <w:rFonts w:ascii="Book Antiqua" w:hAnsi="Book Antiqua"/>
          <w:sz w:val="19"/>
          <w:szCs w:val="19"/>
        </w:rPr>
      </w:pPr>
      <w:r w:rsidRPr="008142D4">
        <w:rPr>
          <w:rFonts w:ascii="Book Antiqua" w:hAnsi="Book Antiqua"/>
          <w:sz w:val="19"/>
          <w:szCs w:val="19"/>
        </w:rPr>
        <w:t xml:space="preserve">“The </w:t>
      </w:r>
      <w:r w:rsidR="00A01928" w:rsidRPr="008142D4">
        <w:rPr>
          <w:rFonts w:ascii="Book Antiqua" w:hAnsi="Book Antiqua"/>
          <w:sz w:val="19"/>
          <w:szCs w:val="19"/>
        </w:rPr>
        <w:t>P</w:t>
      </w:r>
      <w:r w:rsidRPr="008142D4">
        <w:rPr>
          <w:rFonts w:ascii="Book Antiqua" w:hAnsi="Book Antiqua"/>
          <w:sz w:val="19"/>
          <w:szCs w:val="19"/>
        </w:rPr>
        <w:t xml:space="preserve">ower of </w:t>
      </w:r>
      <w:r w:rsidR="00A01928" w:rsidRPr="008142D4">
        <w:rPr>
          <w:rFonts w:ascii="Book Antiqua" w:hAnsi="Book Antiqua"/>
          <w:sz w:val="19"/>
          <w:szCs w:val="19"/>
        </w:rPr>
        <w:t>H</w:t>
      </w:r>
      <w:r w:rsidRPr="008142D4">
        <w:rPr>
          <w:rFonts w:ascii="Book Antiqua" w:hAnsi="Book Antiqua"/>
          <w:sz w:val="19"/>
          <w:szCs w:val="19"/>
        </w:rPr>
        <w:t>uman</w:t>
      </w:r>
      <w:r w:rsidR="005577E4" w:rsidRPr="008142D4">
        <w:rPr>
          <w:rFonts w:ascii="Book Antiqua" w:hAnsi="Book Antiqua"/>
          <w:sz w:val="19"/>
          <w:szCs w:val="19"/>
        </w:rPr>
        <w:t xml:space="preserve"> strength</w:t>
      </w:r>
      <w:r w:rsidRPr="008142D4">
        <w:rPr>
          <w:rFonts w:ascii="Book Antiqua" w:hAnsi="Book Antiqua"/>
          <w:sz w:val="19"/>
          <w:szCs w:val="19"/>
        </w:rPr>
        <w:t>” can evoke various images and interpretations depending on the context. Here are a few possible interpretations:</w:t>
      </w:r>
    </w:p>
    <w:p w:rsidR="00A24F87" w:rsidRPr="008142D4" w:rsidRDefault="00A24F87" w:rsidP="00DF76BC">
      <w:pPr>
        <w:rPr>
          <w:rFonts w:ascii="Book Antiqua" w:hAnsi="Book Antiqua"/>
          <w:sz w:val="19"/>
          <w:szCs w:val="19"/>
        </w:rPr>
      </w:pPr>
    </w:p>
    <w:p w:rsidR="00A24F87" w:rsidRPr="008142D4" w:rsidRDefault="00A24F87" w:rsidP="00DF76BC">
      <w:pPr>
        <w:rPr>
          <w:rFonts w:ascii="Book Antiqua" w:hAnsi="Book Antiqua"/>
          <w:sz w:val="19"/>
          <w:szCs w:val="19"/>
        </w:rPr>
      </w:pPr>
      <w:r w:rsidRPr="008142D4">
        <w:rPr>
          <w:rFonts w:ascii="Book Antiqua" w:hAnsi="Book Antiqua"/>
          <w:sz w:val="19"/>
          <w:szCs w:val="19"/>
        </w:rPr>
        <w:t>Strength and resilience: It can symbolize the inherent strength and resilience of human beings. This could be portrayed through images of individuals overcoming challenges, pushing their limits, or demonstrating physical or mental strength.</w:t>
      </w:r>
    </w:p>
    <w:p w:rsidR="00A24F87" w:rsidRPr="008142D4" w:rsidRDefault="00A24F87" w:rsidP="00DF76BC">
      <w:pPr>
        <w:rPr>
          <w:rFonts w:ascii="Book Antiqua" w:hAnsi="Book Antiqua"/>
          <w:sz w:val="19"/>
          <w:szCs w:val="19"/>
        </w:rPr>
      </w:pPr>
    </w:p>
    <w:p w:rsidR="00A24F87" w:rsidRPr="008142D4" w:rsidRDefault="00A24F87" w:rsidP="00DF76BC">
      <w:pPr>
        <w:rPr>
          <w:rFonts w:ascii="Book Antiqua" w:hAnsi="Book Antiqua"/>
          <w:sz w:val="19"/>
          <w:szCs w:val="19"/>
        </w:rPr>
      </w:pPr>
      <w:r w:rsidRPr="008142D4">
        <w:rPr>
          <w:rFonts w:ascii="Book Antiqua" w:hAnsi="Book Antiqua"/>
          <w:sz w:val="19"/>
          <w:szCs w:val="19"/>
        </w:rPr>
        <w:t xml:space="preserve">2. Creativity and innovation: “The </w:t>
      </w:r>
      <w:r w:rsidR="00A01928" w:rsidRPr="008142D4">
        <w:rPr>
          <w:rFonts w:ascii="Book Antiqua" w:hAnsi="Book Antiqua"/>
          <w:sz w:val="19"/>
          <w:szCs w:val="19"/>
        </w:rPr>
        <w:t>P</w:t>
      </w:r>
      <w:r w:rsidRPr="008142D4">
        <w:rPr>
          <w:rFonts w:ascii="Book Antiqua" w:hAnsi="Book Antiqua"/>
          <w:sz w:val="19"/>
          <w:szCs w:val="19"/>
        </w:rPr>
        <w:t xml:space="preserve">ower of </w:t>
      </w:r>
      <w:r w:rsidR="00A01928" w:rsidRPr="008142D4">
        <w:rPr>
          <w:rFonts w:ascii="Book Antiqua" w:hAnsi="Book Antiqua"/>
          <w:sz w:val="19"/>
          <w:szCs w:val="19"/>
        </w:rPr>
        <w:t>H</w:t>
      </w:r>
      <w:r w:rsidRPr="008142D4">
        <w:rPr>
          <w:rFonts w:ascii="Book Antiqua" w:hAnsi="Book Antiqua"/>
          <w:sz w:val="19"/>
          <w:szCs w:val="19"/>
        </w:rPr>
        <w:t>uman</w:t>
      </w:r>
      <w:r w:rsidR="005577E4" w:rsidRPr="008142D4">
        <w:rPr>
          <w:rFonts w:ascii="Book Antiqua" w:hAnsi="Book Antiqua"/>
          <w:sz w:val="19"/>
          <w:szCs w:val="19"/>
        </w:rPr>
        <w:t xml:space="preserve"> strength</w:t>
      </w:r>
      <w:r w:rsidRPr="008142D4">
        <w:rPr>
          <w:rFonts w:ascii="Book Antiqua" w:hAnsi="Book Antiqua"/>
          <w:sz w:val="19"/>
          <w:szCs w:val="19"/>
        </w:rPr>
        <w:t>” can also represent the ingenuity and creative abilities of humans. It could be associated with images of artistic creations, technological advancements, scientific discoveries, or any form of human innovation.</w:t>
      </w:r>
    </w:p>
    <w:p w:rsidR="00647A99" w:rsidRPr="008142D4" w:rsidRDefault="00647A99" w:rsidP="00565A75">
      <w:pPr>
        <w:jc w:val="left"/>
        <w:rPr>
          <w:rFonts w:ascii="Book Antiqua" w:hAnsi="Book Antiqua"/>
          <w:sz w:val="19"/>
          <w:szCs w:val="19"/>
        </w:rPr>
      </w:pPr>
    </w:p>
    <w:p w:rsidR="00A24F87" w:rsidRPr="008142D4" w:rsidRDefault="00A24F87" w:rsidP="00DF76BC">
      <w:pPr>
        <w:rPr>
          <w:rFonts w:ascii="Book Antiqua" w:hAnsi="Book Antiqua"/>
          <w:sz w:val="19"/>
          <w:szCs w:val="19"/>
        </w:rPr>
      </w:pPr>
      <w:r w:rsidRPr="008142D4">
        <w:rPr>
          <w:rFonts w:ascii="Book Antiqua" w:hAnsi="Book Antiqua"/>
          <w:sz w:val="19"/>
          <w:szCs w:val="19"/>
        </w:rPr>
        <w:lastRenderedPageBreak/>
        <w:t>3. Unity and collective action: This phrase can highlight the power that comes from people coming together and working towards a common goal. Images depicting teamwork, cooperation, activism, or community engagement can represent the power of human unity.</w:t>
      </w:r>
    </w:p>
    <w:p w:rsidR="00A24F87" w:rsidRPr="008142D4" w:rsidRDefault="00A24F87" w:rsidP="00DF76BC">
      <w:pPr>
        <w:rPr>
          <w:rFonts w:ascii="Book Antiqua" w:hAnsi="Book Antiqua"/>
          <w:sz w:val="19"/>
          <w:szCs w:val="19"/>
        </w:rPr>
      </w:pPr>
    </w:p>
    <w:p w:rsidR="00A24F87" w:rsidRPr="008142D4" w:rsidRDefault="00A24F87" w:rsidP="00DF76BC">
      <w:pPr>
        <w:rPr>
          <w:rFonts w:ascii="Book Antiqua" w:hAnsi="Book Antiqua"/>
          <w:sz w:val="19"/>
          <w:szCs w:val="19"/>
        </w:rPr>
      </w:pPr>
      <w:r w:rsidRPr="008142D4">
        <w:rPr>
          <w:rFonts w:ascii="Book Antiqua" w:hAnsi="Book Antiqua"/>
          <w:sz w:val="19"/>
          <w:szCs w:val="19"/>
        </w:rPr>
        <w:t xml:space="preserve">4. Compassion and empathy: “The </w:t>
      </w:r>
      <w:r w:rsidR="00A01928" w:rsidRPr="008142D4">
        <w:rPr>
          <w:rFonts w:ascii="Book Antiqua" w:hAnsi="Book Antiqua"/>
          <w:sz w:val="19"/>
          <w:szCs w:val="19"/>
        </w:rPr>
        <w:t>P</w:t>
      </w:r>
      <w:r w:rsidRPr="008142D4">
        <w:rPr>
          <w:rFonts w:ascii="Book Antiqua" w:hAnsi="Book Antiqua"/>
          <w:sz w:val="19"/>
          <w:szCs w:val="19"/>
        </w:rPr>
        <w:t xml:space="preserve">ower of </w:t>
      </w:r>
      <w:r w:rsidR="00A01928" w:rsidRPr="008142D4">
        <w:rPr>
          <w:rFonts w:ascii="Book Antiqua" w:hAnsi="Book Antiqua"/>
          <w:sz w:val="19"/>
          <w:szCs w:val="19"/>
        </w:rPr>
        <w:t>H</w:t>
      </w:r>
      <w:r w:rsidRPr="008142D4">
        <w:rPr>
          <w:rFonts w:ascii="Book Antiqua" w:hAnsi="Book Antiqua"/>
          <w:sz w:val="19"/>
          <w:szCs w:val="19"/>
        </w:rPr>
        <w:t>uman</w:t>
      </w:r>
      <w:r w:rsidR="005577E4" w:rsidRPr="008142D4">
        <w:rPr>
          <w:rFonts w:ascii="Book Antiqua" w:hAnsi="Book Antiqua"/>
          <w:sz w:val="19"/>
          <w:szCs w:val="19"/>
        </w:rPr>
        <w:t xml:space="preserve"> strength</w:t>
      </w:r>
      <w:r w:rsidRPr="008142D4">
        <w:rPr>
          <w:rFonts w:ascii="Book Antiqua" w:hAnsi="Book Antiqua"/>
          <w:sz w:val="19"/>
          <w:szCs w:val="19"/>
        </w:rPr>
        <w:t>” can be seen through acts of kindness, compassion, and empathy. Images showing people helping others, volunteering, or engaging in humanitarian efforts can illustrate this aspect of human power.</w:t>
      </w:r>
    </w:p>
    <w:p w:rsidR="00A24F87" w:rsidRPr="008142D4" w:rsidRDefault="00A24F87" w:rsidP="00DF76BC">
      <w:pPr>
        <w:rPr>
          <w:rFonts w:ascii="Book Antiqua" w:hAnsi="Book Antiqua"/>
          <w:sz w:val="19"/>
          <w:szCs w:val="19"/>
        </w:rPr>
      </w:pPr>
    </w:p>
    <w:p w:rsidR="00A24F87" w:rsidRPr="008142D4" w:rsidRDefault="00A24F87" w:rsidP="00DF76BC">
      <w:pPr>
        <w:rPr>
          <w:rFonts w:ascii="Book Antiqua" w:hAnsi="Book Antiqua"/>
          <w:sz w:val="19"/>
          <w:szCs w:val="19"/>
        </w:rPr>
      </w:pPr>
      <w:r w:rsidRPr="008142D4">
        <w:rPr>
          <w:rFonts w:ascii="Book Antiqua" w:hAnsi="Book Antiqua"/>
          <w:sz w:val="19"/>
          <w:szCs w:val="19"/>
        </w:rPr>
        <w:t xml:space="preserve">5. Personal growth and self-realization: “The </w:t>
      </w:r>
      <w:r w:rsidR="00A01928" w:rsidRPr="008142D4">
        <w:rPr>
          <w:rFonts w:ascii="Book Antiqua" w:hAnsi="Book Antiqua"/>
          <w:sz w:val="19"/>
          <w:szCs w:val="19"/>
        </w:rPr>
        <w:t>P</w:t>
      </w:r>
      <w:r w:rsidRPr="008142D4">
        <w:rPr>
          <w:rFonts w:ascii="Book Antiqua" w:hAnsi="Book Antiqua"/>
          <w:sz w:val="19"/>
          <w:szCs w:val="19"/>
        </w:rPr>
        <w:t xml:space="preserve">ower of </w:t>
      </w:r>
      <w:r w:rsidR="00A01928" w:rsidRPr="008142D4">
        <w:rPr>
          <w:rFonts w:ascii="Book Antiqua" w:hAnsi="Book Antiqua"/>
          <w:sz w:val="19"/>
          <w:szCs w:val="19"/>
        </w:rPr>
        <w:t>H</w:t>
      </w:r>
      <w:r w:rsidRPr="008142D4">
        <w:rPr>
          <w:rFonts w:ascii="Book Antiqua" w:hAnsi="Book Antiqua"/>
          <w:sz w:val="19"/>
          <w:szCs w:val="19"/>
        </w:rPr>
        <w:t>uman</w:t>
      </w:r>
      <w:r w:rsidR="005577E4" w:rsidRPr="008142D4">
        <w:rPr>
          <w:rFonts w:ascii="Book Antiqua" w:hAnsi="Book Antiqua"/>
          <w:sz w:val="19"/>
          <w:szCs w:val="19"/>
        </w:rPr>
        <w:t xml:space="preserve"> strength</w:t>
      </w:r>
      <w:r w:rsidRPr="008142D4">
        <w:rPr>
          <w:rFonts w:ascii="Book Antiqua" w:hAnsi="Book Antiqua"/>
          <w:sz w:val="19"/>
          <w:szCs w:val="19"/>
        </w:rPr>
        <w:t>” can also be interpreted in terms of individual growth, self-improvement, and the realization of one's potential. Images depicting personal achievements, self-discovery, or transformative experiences can represent this aspect of human power.</w:t>
      </w:r>
    </w:p>
    <w:p w:rsidR="00A24F87" w:rsidRPr="008142D4" w:rsidRDefault="00A24F87" w:rsidP="00DF76BC">
      <w:pPr>
        <w:rPr>
          <w:rFonts w:ascii="Book Antiqua" w:hAnsi="Book Antiqua"/>
          <w:sz w:val="19"/>
          <w:szCs w:val="19"/>
        </w:rPr>
      </w:pPr>
    </w:p>
    <w:p w:rsidR="000711A1" w:rsidRPr="008142D4" w:rsidRDefault="00A24F87" w:rsidP="00DF76BC">
      <w:pPr>
        <w:rPr>
          <w:rFonts w:ascii="Book Antiqua" w:hAnsi="Book Antiqua"/>
          <w:sz w:val="19"/>
          <w:szCs w:val="19"/>
        </w:rPr>
      </w:pPr>
      <w:r w:rsidRPr="008142D4">
        <w:rPr>
          <w:rFonts w:ascii="Book Antiqua" w:hAnsi="Book Antiqua"/>
          <w:sz w:val="19"/>
          <w:szCs w:val="19"/>
        </w:rPr>
        <w:t xml:space="preserve">These are just a few examples, and the meaning of “The </w:t>
      </w:r>
      <w:r w:rsidR="00A01928" w:rsidRPr="008142D4">
        <w:rPr>
          <w:rFonts w:ascii="Book Antiqua" w:hAnsi="Book Antiqua"/>
          <w:sz w:val="19"/>
          <w:szCs w:val="19"/>
        </w:rPr>
        <w:t>P</w:t>
      </w:r>
      <w:r w:rsidRPr="008142D4">
        <w:rPr>
          <w:rFonts w:ascii="Book Antiqua" w:hAnsi="Book Antiqua"/>
          <w:sz w:val="19"/>
          <w:szCs w:val="19"/>
        </w:rPr>
        <w:t xml:space="preserve">ower of </w:t>
      </w:r>
      <w:r w:rsidR="00A01928" w:rsidRPr="008142D4">
        <w:rPr>
          <w:rFonts w:ascii="Book Antiqua" w:hAnsi="Book Antiqua"/>
          <w:sz w:val="19"/>
          <w:szCs w:val="19"/>
        </w:rPr>
        <w:t>H</w:t>
      </w:r>
      <w:r w:rsidRPr="008142D4">
        <w:rPr>
          <w:rFonts w:ascii="Book Antiqua" w:hAnsi="Book Antiqua"/>
          <w:sz w:val="19"/>
          <w:szCs w:val="19"/>
        </w:rPr>
        <w:t>uman</w:t>
      </w:r>
      <w:r w:rsidR="005577E4" w:rsidRPr="008142D4">
        <w:rPr>
          <w:rFonts w:ascii="Book Antiqua" w:hAnsi="Book Antiqua"/>
          <w:sz w:val="19"/>
          <w:szCs w:val="19"/>
        </w:rPr>
        <w:t xml:space="preserve"> strength</w:t>
      </w:r>
      <w:r w:rsidRPr="008142D4">
        <w:rPr>
          <w:rFonts w:ascii="Book Antiqua" w:hAnsi="Book Antiqua"/>
          <w:sz w:val="19"/>
          <w:szCs w:val="19"/>
        </w:rPr>
        <w:t>” can vary depending on the perspective and context in which it is used.</w:t>
      </w:r>
    </w:p>
    <w:p w:rsidR="000711A1" w:rsidRPr="008142D4" w:rsidRDefault="000711A1" w:rsidP="00DF76BC">
      <w:pPr>
        <w:rPr>
          <w:rFonts w:ascii="Book Antiqua" w:hAnsi="Book Antiqua"/>
          <w:sz w:val="19"/>
          <w:szCs w:val="19"/>
        </w:rPr>
      </w:pPr>
    </w:p>
    <w:p w:rsidR="00565A75" w:rsidRPr="008142D4" w:rsidRDefault="00565A75" w:rsidP="00DF76BC">
      <w:pPr>
        <w:rPr>
          <w:rFonts w:ascii="Book Antiqua" w:hAnsi="Book Antiqua"/>
          <w:sz w:val="19"/>
          <w:szCs w:val="19"/>
        </w:rPr>
      </w:pPr>
    </w:p>
    <w:p w:rsidR="00565A75" w:rsidRPr="008142D4" w:rsidRDefault="00565A75" w:rsidP="00DF76BC">
      <w:pPr>
        <w:rPr>
          <w:rFonts w:ascii="Book Antiqua" w:hAnsi="Book Antiqua"/>
          <w:sz w:val="19"/>
          <w:szCs w:val="19"/>
        </w:rPr>
      </w:pPr>
      <w:r w:rsidRPr="008142D4">
        <w:rPr>
          <w:rFonts w:ascii="Book Antiqua" w:hAnsi="Book Antiqua"/>
          <w:sz w:val="19"/>
          <w:szCs w:val="19"/>
        </w:rPr>
        <w:t xml:space="preserve">AI and “The </w:t>
      </w:r>
      <w:r w:rsidR="00A01928" w:rsidRPr="008142D4">
        <w:rPr>
          <w:rFonts w:ascii="Book Antiqua" w:hAnsi="Book Antiqua"/>
          <w:sz w:val="19"/>
          <w:szCs w:val="19"/>
        </w:rPr>
        <w:t>P</w:t>
      </w:r>
      <w:r w:rsidRPr="008142D4">
        <w:rPr>
          <w:rFonts w:ascii="Book Antiqua" w:hAnsi="Book Antiqua"/>
          <w:sz w:val="19"/>
          <w:szCs w:val="19"/>
        </w:rPr>
        <w:t xml:space="preserve">ower of </w:t>
      </w:r>
      <w:r w:rsidR="00A01928" w:rsidRPr="008142D4">
        <w:rPr>
          <w:rFonts w:ascii="Book Antiqua" w:hAnsi="Book Antiqua"/>
          <w:sz w:val="19"/>
          <w:szCs w:val="19"/>
        </w:rPr>
        <w:t>H</w:t>
      </w:r>
      <w:r w:rsidRPr="008142D4">
        <w:rPr>
          <w:rFonts w:ascii="Book Antiqua" w:hAnsi="Book Antiqua"/>
          <w:sz w:val="19"/>
          <w:szCs w:val="19"/>
        </w:rPr>
        <w:t>uman</w:t>
      </w:r>
      <w:r w:rsidR="005577E4" w:rsidRPr="008142D4">
        <w:rPr>
          <w:rFonts w:ascii="Book Antiqua" w:hAnsi="Book Antiqua"/>
          <w:sz w:val="19"/>
          <w:szCs w:val="19"/>
        </w:rPr>
        <w:t xml:space="preserve"> strength</w:t>
      </w:r>
      <w:r w:rsidRPr="008142D4">
        <w:rPr>
          <w:rFonts w:ascii="Book Antiqua" w:hAnsi="Book Antiqua"/>
          <w:sz w:val="19"/>
          <w:szCs w:val="19"/>
        </w:rPr>
        <w:t>” differ in several ways:</w:t>
      </w:r>
    </w:p>
    <w:p w:rsidR="00565A75" w:rsidRPr="008142D4" w:rsidRDefault="00565A75" w:rsidP="00DF76BC">
      <w:pPr>
        <w:rPr>
          <w:rFonts w:ascii="Book Antiqua" w:hAnsi="Book Antiqua"/>
          <w:sz w:val="19"/>
          <w:szCs w:val="19"/>
        </w:rPr>
      </w:pPr>
    </w:p>
    <w:p w:rsidR="00565A75" w:rsidRPr="008142D4" w:rsidRDefault="00565A75" w:rsidP="00DF76BC">
      <w:pPr>
        <w:rPr>
          <w:rFonts w:ascii="Book Antiqua" w:hAnsi="Book Antiqua"/>
          <w:sz w:val="19"/>
          <w:szCs w:val="19"/>
        </w:rPr>
      </w:pPr>
      <w:r w:rsidRPr="008142D4">
        <w:rPr>
          <w:rFonts w:ascii="Book Antiqua" w:hAnsi="Book Antiqua"/>
          <w:sz w:val="19"/>
          <w:szCs w:val="19"/>
        </w:rPr>
        <w:t xml:space="preserve">1. Autonomy and consciousness: AI operates based on programs and algorithms, autonomously processing information and making decisions. In contrast, “The </w:t>
      </w:r>
      <w:r w:rsidR="00A01928" w:rsidRPr="008142D4">
        <w:rPr>
          <w:rFonts w:ascii="Book Antiqua" w:hAnsi="Book Antiqua"/>
          <w:sz w:val="19"/>
          <w:szCs w:val="19"/>
        </w:rPr>
        <w:t>P</w:t>
      </w:r>
      <w:r w:rsidRPr="008142D4">
        <w:rPr>
          <w:rFonts w:ascii="Book Antiqua" w:hAnsi="Book Antiqua"/>
          <w:sz w:val="19"/>
          <w:szCs w:val="19"/>
        </w:rPr>
        <w:t xml:space="preserve">ower of </w:t>
      </w:r>
      <w:r w:rsidR="00A01928" w:rsidRPr="008142D4">
        <w:rPr>
          <w:rFonts w:ascii="Book Antiqua" w:hAnsi="Book Antiqua"/>
          <w:sz w:val="19"/>
          <w:szCs w:val="19"/>
        </w:rPr>
        <w:t>H</w:t>
      </w:r>
      <w:r w:rsidRPr="008142D4">
        <w:rPr>
          <w:rFonts w:ascii="Book Antiqua" w:hAnsi="Book Antiqua"/>
          <w:sz w:val="19"/>
          <w:szCs w:val="19"/>
        </w:rPr>
        <w:t>uman</w:t>
      </w:r>
      <w:r w:rsidR="005577E4" w:rsidRPr="008142D4">
        <w:rPr>
          <w:rFonts w:ascii="Book Antiqua" w:hAnsi="Book Antiqua"/>
          <w:sz w:val="19"/>
          <w:szCs w:val="19"/>
        </w:rPr>
        <w:t xml:space="preserve"> strength</w:t>
      </w:r>
      <w:r w:rsidRPr="008142D4">
        <w:rPr>
          <w:rFonts w:ascii="Book Antiqua" w:hAnsi="Book Antiqua"/>
          <w:sz w:val="19"/>
          <w:szCs w:val="19"/>
        </w:rPr>
        <w:t>” comes from self-awareness, subjective experiences, and conscious actions.</w:t>
      </w:r>
    </w:p>
    <w:p w:rsidR="00565A75" w:rsidRPr="008142D4" w:rsidRDefault="00565A75" w:rsidP="00DF76BC">
      <w:pPr>
        <w:rPr>
          <w:rFonts w:ascii="Book Antiqua" w:hAnsi="Book Antiqua"/>
          <w:sz w:val="19"/>
          <w:szCs w:val="19"/>
        </w:rPr>
      </w:pPr>
    </w:p>
    <w:p w:rsidR="00565A75" w:rsidRPr="008142D4" w:rsidRDefault="00565A75" w:rsidP="00DF76BC">
      <w:pPr>
        <w:rPr>
          <w:rFonts w:ascii="Book Antiqua" w:hAnsi="Book Antiqua"/>
          <w:sz w:val="19"/>
          <w:szCs w:val="19"/>
        </w:rPr>
      </w:pPr>
      <w:r w:rsidRPr="008142D4">
        <w:rPr>
          <w:rFonts w:ascii="Book Antiqua" w:hAnsi="Book Antiqua"/>
          <w:sz w:val="19"/>
          <w:szCs w:val="19"/>
        </w:rPr>
        <w:t>2. Emotions and ethics: Humans possess emotions and can make ethical judgments and act accordingly. AI lacks emotions and ethical considerations, relying on programmed rules and design principles.</w:t>
      </w:r>
    </w:p>
    <w:p w:rsidR="00565A75" w:rsidRPr="008142D4" w:rsidRDefault="00565A75" w:rsidP="00DF76BC">
      <w:pPr>
        <w:rPr>
          <w:rFonts w:ascii="Book Antiqua" w:hAnsi="Book Antiqua"/>
          <w:sz w:val="19"/>
          <w:szCs w:val="19"/>
        </w:rPr>
      </w:pPr>
    </w:p>
    <w:p w:rsidR="00565A75" w:rsidRPr="008142D4" w:rsidRDefault="00565A75" w:rsidP="00DF76BC">
      <w:pPr>
        <w:rPr>
          <w:rFonts w:ascii="Book Antiqua" w:hAnsi="Book Antiqua"/>
          <w:sz w:val="19"/>
          <w:szCs w:val="19"/>
        </w:rPr>
      </w:pPr>
      <w:r w:rsidRPr="008142D4">
        <w:rPr>
          <w:rFonts w:ascii="Book Antiqua" w:hAnsi="Book Antiqua"/>
          <w:sz w:val="19"/>
          <w:szCs w:val="19"/>
        </w:rPr>
        <w:t>3. Creativity and intuition: Humans engage in creative thinking and problem-solving, often relying on intuition. While AI can exhibit a certain level of creativity, its expression differs from human creativity and is based on algorithms and data.</w:t>
      </w:r>
    </w:p>
    <w:p w:rsidR="00565A75" w:rsidRPr="008142D4" w:rsidRDefault="00565A75" w:rsidP="00DF76BC">
      <w:pPr>
        <w:rPr>
          <w:rFonts w:ascii="Book Antiqua" w:hAnsi="Book Antiqua"/>
          <w:sz w:val="19"/>
          <w:szCs w:val="19"/>
        </w:rPr>
      </w:pPr>
    </w:p>
    <w:p w:rsidR="00565A75" w:rsidRPr="008142D4" w:rsidRDefault="00565A75" w:rsidP="00DF76BC">
      <w:pPr>
        <w:rPr>
          <w:rFonts w:ascii="Book Antiqua" w:hAnsi="Book Antiqua"/>
          <w:sz w:val="19"/>
          <w:szCs w:val="19"/>
        </w:rPr>
      </w:pPr>
      <w:r w:rsidRPr="008142D4">
        <w:rPr>
          <w:rFonts w:ascii="Book Antiqua" w:hAnsi="Book Antiqua"/>
          <w:sz w:val="19"/>
          <w:szCs w:val="19"/>
        </w:rPr>
        <w:t>4. Physical constraints: Humans have physical bodies and operate within physical constraints. In contrast, AI exists in a digital form, free from physical limitations, and can process information at high speeds.</w:t>
      </w:r>
    </w:p>
    <w:p w:rsidR="00565A75" w:rsidRPr="008142D4" w:rsidRDefault="00565A75" w:rsidP="00DF76BC">
      <w:pPr>
        <w:rPr>
          <w:rFonts w:ascii="Book Antiqua" w:hAnsi="Book Antiqua"/>
          <w:sz w:val="19"/>
          <w:szCs w:val="19"/>
        </w:rPr>
      </w:pPr>
    </w:p>
    <w:p w:rsidR="00565A75" w:rsidRPr="008142D4" w:rsidRDefault="00565A75" w:rsidP="00DF76BC">
      <w:pPr>
        <w:rPr>
          <w:rFonts w:ascii="Book Antiqua" w:hAnsi="Book Antiqua"/>
          <w:sz w:val="19"/>
          <w:szCs w:val="19"/>
        </w:rPr>
      </w:pPr>
      <w:r w:rsidRPr="008142D4">
        <w:rPr>
          <w:rFonts w:ascii="Book Antiqua" w:hAnsi="Book Antiqua"/>
          <w:sz w:val="19"/>
          <w:szCs w:val="19"/>
        </w:rPr>
        <w:t>5. Experience and learning: Humans learn and grow through experiences. While AI can also learn through algorithms and data, its learning is based on programmed information rather than personal experiences.</w:t>
      </w:r>
    </w:p>
    <w:p w:rsidR="00565A75" w:rsidRPr="008142D4" w:rsidRDefault="00565A75" w:rsidP="00DF76BC">
      <w:pPr>
        <w:rPr>
          <w:rFonts w:ascii="Book Antiqua" w:hAnsi="Book Antiqua"/>
          <w:sz w:val="19"/>
          <w:szCs w:val="19"/>
        </w:rPr>
      </w:pPr>
    </w:p>
    <w:p w:rsidR="00565A75" w:rsidRPr="008142D4" w:rsidRDefault="00565A75" w:rsidP="00DF76BC">
      <w:pPr>
        <w:rPr>
          <w:rFonts w:ascii="Book Antiqua" w:hAnsi="Book Antiqua"/>
          <w:sz w:val="19"/>
          <w:szCs w:val="19"/>
        </w:rPr>
      </w:pPr>
      <w:r w:rsidRPr="008142D4">
        <w:rPr>
          <w:rFonts w:ascii="Book Antiqua" w:hAnsi="Book Antiqua"/>
          <w:sz w:val="19"/>
          <w:szCs w:val="19"/>
        </w:rPr>
        <w:t xml:space="preserve">Overall, AI exhibits advanced capabilities in information processing and cognition, but “The </w:t>
      </w:r>
      <w:r w:rsidR="00A01928" w:rsidRPr="008142D4">
        <w:rPr>
          <w:rFonts w:ascii="Book Antiqua" w:hAnsi="Book Antiqua"/>
          <w:sz w:val="19"/>
          <w:szCs w:val="19"/>
        </w:rPr>
        <w:t>P</w:t>
      </w:r>
      <w:r w:rsidRPr="008142D4">
        <w:rPr>
          <w:rFonts w:ascii="Book Antiqua" w:hAnsi="Book Antiqua"/>
          <w:sz w:val="19"/>
          <w:szCs w:val="19"/>
        </w:rPr>
        <w:t xml:space="preserve">ower of </w:t>
      </w:r>
      <w:r w:rsidR="00A01928" w:rsidRPr="008142D4">
        <w:rPr>
          <w:rFonts w:ascii="Book Antiqua" w:hAnsi="Book Antiqua"/>
          <w:sz w:val="19"/>
          <w:szCs w:val="19"/>
        </w:rPr>
        <w:t>H</w:t>
      </w:r>
      <w:r w:rsidRPr="008142D4">
        <w:rPr>
          <w:rFonts w:ascii="Book Antiqua" w:hAnsi="Book Antiqua"/>
          <w:sz w:val="19"/>
          <w:szCs w:val="19"/>
        </w:rPr>
        <w:t>uman</w:t>
      </w:r>
      <w:r w:rsidR="005577E4" w:rsidRPr="008142D4">
        <w:rPr>
          <w:rFonts w:ascii="Book Antiqua" w:hAnsi="Book Antiqua"/>
          <w:sz w:val="19"/>
          <w:szCs w:val="19"/>
        </w:rPr>
        <w:t xml:space="preserve"> strength</w:t>
      </w:r>
      <w:r w:rsidRPr="008142D4">
        <w:rPr>
          <w:rFonts w:ascii="Book Antiqua" w:hAnsi="Book Antiqua"/>
          <w:sz w:val="19"/>
          <w:szCs w:val="19"/>
        </w:rPr>
        <w:t>” encompasses emotions, ethics, creativity, intuition, physical limitations, and the richness of personal experiences.</w:t>
      </w:r>
    </w:p>
    <w:p w:rsidR="007D2317" w:rsidRDefault="007D2317" w:rsidP="00565A75">
      <w:pPr>
        <w:jc w:val="left"/>
        <w:rPr>
          <w:rFonts w:ascii="Book Antiqua" w:hAnsi="Book Antiqua"/>
          <w:sz w:val="18"/>
          <w:szCs w:val="21"/>
        </w:rPr>
      </w:pPr>
    </w:p>
    <w:p w:rsidR="007D2317" w:rsidRDefault="007D2317" w:rsidP="00565A75">
      <w:pPr>
        <w:jc w:val="left"/>
        <w:rPr>
          <w:rFonts w:ascii="Book Antiqua" w:hAnsi="Book Antiqua"/>
          <w:sz w:val="18"/>
          <w:szCs w:val="21"/>
        </w:rPr>
      </w:pPr>
    </w:p>
    <w:p w:rsidR="008142D4" w:rsidRDefault="008142D4" w:rsidP="007D2317">
      <w:pPr>
        <w:rPr>
          <w:rFonts w:ascii="Book Antiqua" w:hAnsi="Book Antiqua"/>
          <w:sz w:val="19"/>
          <w:szCs w:val="19"/>
        </w:rPr>
      </w:pPr>
    </w:p>
    <w:p w:rsidR="00DF76BC" w:rsidRDefault="00DF76BC" w:rsidP="007D2317">
      <w:pPr>
        <w:rPr>
          <w:rFonts w:ascii="Book Antiqua" w:hAnsi="Book Antiqua"/>
          <w:sz w:val="19"/>
          <w:szCs w:val="19"/>
        </w:rPr>
      </w:pPr>
    </w:p>
    <w:p w:rsidR="007D2317" w:rsidRPr="008142D4" w:rsidRDefault="007D2317" w:rsidP="007D2317">
      <w:pPr>
        <w:rPr>
          <w:rFonts w:ascii="Book Antiqua" w:hAnsi="Book Antiqua"/>
          <w:sz w:val="19"/>
          <w:szCs w:val="19"/>
        </w:rPr>
      </w:pPr>
      <w:r w:rsidRPr="008142D4">
        <w:rPr>
          <w:rFonts w:ascii="Book Antiqua" w:hAnsi="Book Antiqua"/>
          <w:sz w:val="19"/>
          <w:szCs w:val="19"/>
        </w:rPr>
        <w:lastRenderedPageBreak/>
        <w:t>YAMATO World Tour 2025-2026</w:t>
      </w:r>
      <w:r w:rsidRPr="008142D4">
        <w:rPr>
          <w:rFonts w:ascii="Book Antiqua" w:hAnsi="Book Antiqua" w:hint="eastAsia"/>
          <w:sz w:val="19"/>
          <w:szCs w:val="19"/>
        </w:rPr>
        <w:t>「人の力」</w:t>
      </w:r>
      <w:r w:rsidRPr="008142D4">
        <w:rPr>
          <w:rFonts w:ascii="Book Antiqua" w:hAnsi="Book Antiqua"/>
          <w:sz w:val="19"/>
          <w:szCs w:val="19"/>
        </w:rPr>
        <w:t>”Hito no Chikara” -</w:t>
      </w:r>
      <w:r w:rsidRPr="008142D4">
        <w:rPr>
          <w:sz w:val="19"/>
          <w:szCs w:val="19"/>
        </w:rPr>
        <w:t xml:space="preserve"> </w:t>
      </w:r>
      <w:r w:rsidRPr="008142D4">
        <w:rPr>
          <w:rFonts w:ascii="Book Antiqua" w:hAnsi="Book Antiqua"/>
          <w:sz w:val="19"/>
          <w:szCs w:val="19"/>
        </w:rPr>
        <w:t>The Power of Human strength</w:t>
      </w:r>
    </w:p>
    <w:p w:rsidR="007D2317" w:rsidRPr="008142D4" w:rsidRDefault="007D2317" w:rsidP="00565A75">
      <w:pPr>
        <w:jc w:val="left"/>
        <w:rPr>
          <w:rFonts w:ascii="Book Antiqua" w:hAnsi="Book Antiqua"/>
          <w:sz w:val="19"/>
          <w:szCs w:val="19"/>
        </w:rPr>
      </w:pPr>
    </w:p>
    <w:p w:rsidR="007D2317" w:rsidRPr="008142D4" w:rsidRDefault="007D2317" w:rsidP="007D2317">
      <w:pPr>
        <w:rPr>
          <w:rFonts w:ascii="Book Antiqua" w:hAnsi="Book Antiqua"/>
          <w:sz w:val="19"/>
          <w:szCs w:val="19"/>
        </w:rPr>
      </w:pPr>
      <w:r w:rsidRPr="008142D4">
        <w:rPr>
          <w:rFonts w:ascii="Book Antiqua" w:hAnsi="Book Antiqua" w:hint="eastAsia"/>
          <w:sz w:val="19"/>
          <w:szCs w:val="19"/>
        </w:rPr>
        <w:t>P</w:t>
      </w:r>
      <w:r w:rsidRPr="008142D4">
        <w:rPr>
          <w:rFonts w:ascii="Book Antiqua" w:hAnsi="Book Antiqua"/>
          <w:sz w:val="19"/>
          <w:szCs w:val="19"/>
        </w:rPr>
        <w:t>rogram</w:t>
      </w:r>
    </w:p>
    <w:p w:rsidR="007D2317" w:rsidRPr="008142D4" w:rsidRDefault="007D2317" w:rsidP="007D2317">
      <w:pPr>
        <w:rPr>
          <w:rFonts w:ascii="Book Antiqua" w:eastAsiaTheme="minorHAnsi" w:hAnsi="Book Antiqua"/>
          <w:sz w:val="19"/>
          <w:szCs w:val="19"/>
        </w:rPr>
      </w:pPr>
    </w:p>
    <w:p w:rsidR="007D2317" w:rsidRPr="008142D4" w:rsidRDefault="007D2317" w:rsidP="007D2317">
      <w:pPr>
        <w:pStyle w:val="a3"/>
        <w:numPr>
          <w:ilvl w:val="0"/>
          <w:numId w:val="5"/>
        </w:numPr>
        <w:ind w:leftChars="0"/>
        <w:rPr>
          <w:rFonts w:ascii="Book Antiqua" w:eastAsiaTheme="minorHAnsi" w:hAnsi="Book Antiqua" w:cs="Calibri"/>
          <w:sz w:val="19"/>
          <w:szCs w:val="19"/>
        </w:rPr>
      </w:pPr>
      <w:r w:rsidRPr="008142D4">
        <w:rPr>
          <w:rFonts w:ascii="Book Antiqua" w:eastAsiaTheme="minorHAnsi" w:hAnsi="Book Antiqua" w:cs="Calibri"/>
          <w:sz w:val="19"/>
          <w:szCs w:val="19"/>
        </w:rPr>
        <w:t xml:space="preserve">跫　</w:t>
      </w:r>
      <w:proofErr w:type="spellStart"/>
      <w:r w:rsidRPr="008142D4">
        <w:rPr>
          <w:rFonts w:ascii="Book Antiqua" w:eastAsiaTheme="minorHAnsi" w:hAnsi="Book Antiqua" w:cs="Calibri"/>
          <w:sz w:val="19"/>
          <w:szCs w:val="19"/>
        </w:rPr>
        <w:t>Ashioto</w:t>
      </w:r>
      <w:proofErr w:type="spellEnd"/>
      <w:r w:rsidRPr="008142D4">
        <w:rPr>
          <w:rFonts w:ascii="Book Antiqua" w:eastAsiaTheme="minorHAnsi" w:hAnsi="Book Antiqua" w:cs="Calibri"/>
          <w:sz w:val="19"/>
          <w:szCs w:val="19"/>
        </w:rPr>
        <w:t xml:space="preserve"> – Footsteps</w:t>
      </w:r>
    </w:p>
    <w:p w:rsidR="007D2317" w:rsidRPr="008142D4" w:rsidRDefault="007D2317" w:rsidP="007D2317">
      <w:pPr>
        <w:rPr>
          <w:rFonts w:ascii="Book Antiqua" w:eastAsiaTheme="minorHAnsi" w:hAnsi="Book Antiqua" w:cs="Calibri"/>
          <w:sz w:val="19"/>
          <w:szCs w:val="19"/>
        </w:rPr>
      </w:pPr>
      <w:r w:rsidRPr="008142D4">
        <w:rPr>
          <w:rFonts w:ascii="Book Antiqua" w:eastAsiaTheme="minorHAnsi" w:hAnsi="Book Antiqua" w:cs="Calibri"/>
          <w:sz w:val="19"/>
          <w:szCs w:val="19"/>
        </w:rPr>
        <w:t>It appeared on a barren land, rising at dawn, and began walking toward the sun. It crossed fields, mountains, and valleys, passing through spring, summer, autumn, and winter. As the sun set, it lay down, admired the moon, and counted the stars. Born and vanished, vanished and born again, it rises, walks, and keeps walking. What is it striving for? Why does it continue to walk? The sound of footsteps echoes through the air.</w:t>
      </w:r>
    </w:p>
    <w:p w:rsidR="007D2317" w:rsidRPr="008142D4" w:rsidRDefault="007D2317" w:rsidP="007D2317">
      <w:pPr>
        <w:rPr>
          <w:rFonts w:ascii="Book Antiqua" w:eastAsiaTheme="minorHAnsi" w:hAnsi="Book Antiqua" w:cs="Calibri"/>
          <w:sz w:val="19"/>
          <w:szCs w:val="19"/>
        </w:rPr>
      </w:pPr>
    </w:p>
    <w:p w:rsidR="007D2317" w:rsidRPr="008142D4" w:rsidRDefault="007D2317" w:rsidP="007D2317">
      <w:pPr>
        <w:pStyle w:val="a3"/>
        <w:numPr>
          <w:ilvl w:val="0"/>
          <w:numId w:val="5"/>
        </w:numPr>
        <w:ind w:leftChars="0"/>
        <w:rPr>
          <w:rFonts w:ascii="Book Antiqua" w:eastAsiaTheme="minorHAnsi" w:hAnsi="Book Antiqua" w:cs="Calibri"/>
          <w:sz w:val="19"/>
          <w:szCs w:val="19"/>
        </w:rPr>
      </w:pPr>
      <w:r w:rsidRPr="008142D4">
        <w:rPr>
          <w:rFonts w:ascii="Book Antiqua" w:eastAsiaTheme="minorHAnsi" w:hAnsi="Book Antiqua" w:cs="ＭＳ ゴシック"/>
          <w:sz w:val="19"/>
          <w:szCs w:val="19"/>
        </w:rPr>
        <w:t xml:space="preserve">有頂天　</w:t>
      </w:r>
      <w:proofErr w:type="spellStart"/>
      <w:r w:rsidRPr="008142D4">
        <w:rPr>
          <w:rFonts w:ascii="Book Antiqua" w:eastAsiaTheme="minorHAnsi" w:hAnsi="Book Antiqua" w:cs="Calibri"/>
          <w:sz w:val="19"/>
          <w:szCs w:val="19"/>
        </w:rPr>
        <w:t>Ucho</w:t>
      </w:r>
      <w:proofErr w:type="spellEnd"/>
      <w:r w:rsidR="00C870E1" w:rsidRPr="008142D4">
        <w:rPr>
          <w:rFonts w:ascii="Book Antiqua" w:eastAsiaTheme="minorHAnsi" w:hAnsi="Book Antiqua" w:cs="Calibri"/>
          <w:sz w:val="19"/>
          <w:szCs w:val="19"/>
        </w:rPr>
        <w:t>-</w:t>
      </w:r>
      <w:r w:rsidRPr="008142D4">
        <w:rPr>
          <w:rFonts w:ascii="Book Antiqua" w:eastAsiaTheme="minorHAnsi" w:hAnsi="Book Antiqua" w:cs="Calibri"/>
          <w:sz w:val="19"/>
          <w:szCs w:val="19"/>
        </w:rPr>
        <w:t>ten – Rapture</w:t>
      </w:r>
    </w:p>
    <w:p w:rsidR="008142D4" w:rsidRPr="008142D4" w:rsidRDefault="007D2317" w:rsidP="007D2317">
      <w:pPr>
        <w:rPr>
          <w:rFonts w:ascii="Book Antiqua" w:eastAsiaTheme="minorHAnsi" w:hAnsi="Book Antiqua" w:cs="ＭＳ ゴシック"/>
          <w:sz w:val="19"/>
          <w:szCs w:val="19"/>
        </w:rPr>
      </w:pPr>
      <w:r w:rsidRPr="008142D4">
        <w:rPr>
          <w:rFonts w:ascii="Book Antiqua" w:eastAsiaTheme="minorHAnsi" w:hAnsi="Book Antiqua" w:cs="ＭＳ ゴシック"/>
          <w:sz w:val="19"/>
          <w:szCs w:val="19"/>
        </w:rPr>
        <w:t xml:space="preserve">This is the pinnacle of the world. Today, I have reached the highest point I have ever known. For now, I will forget everything and celebrate the self that arrived here today. It is incredible. I feel on top of the world. My life is going splendidly… until the wind blows, sweeping me back to the start. When reality hits, fear creeps in, so I will laugh it all off and keep pushing forward. Tomorrow, I will climb even higher. </w:t>
      </w:r>
    </w:p>
    <w:p w:rsidR="007D2317" w:rsidRPr="008142D4" w:rsidRDefault="007D2317" w:rsidP="007D2317">
      <w:pPr>
        <w:rPr>
          <w:rFonts w:ascii="Book Antiqua" w:eastAsiaTheme="minorHAnsi" w:hAnsi="Book Antiqua" w:cs="ＭＳ ゴシック"/>
          <w:sz w:val="19"/>
          <w:szCs w:val="19"/>
        </w:rPr>
      </w:pPr>
      <w:r w:rsidRPr="008142D4">
        <w:rPr>
          <w:rFonts w:ascii="Book Antiqua" w:eastAsiaTheme="minorHAnsi" w:hAnsi="Book Antiqua" w:cs="ＭＳ ゴシック"/>
          <w:sz w:val="19"/>
          <w:szCs w:val="19"/>
        </w:rPr>
        <w:t>I am aiming for the very top.</w:t>
      </w:r>
    </w:p>
    <w:p w:rsidR="007D2317" w:rsidRPr="008142D4" w:rsidRDefault="007D2317" w:rsidP="007D2317">
      <w:pPr>
        <w:rPr>
          <w:rFonts w:ascii="Book Antiqua" w:eastAsiaTheme="minorHAnsi" w:hAnsi="Book Antiqua" w:cs="Calibri"/>
          <w:sz w:val="19"/>
          <w:szCs w:val="19"/>
        </w:rPr>
      </w:pPr>
    </w:p>
    <w:p w:rsidR="007D2317" w:rsidRPr="008142D4" w:rsidRDefault="007D2317" w:rsidP="007D2317">
      <w:pPr>
        <w:pStyle w:val="a3"/>
        <w:numPr>
          <w:ilvl w:val="0"/>
          <w:numId w:val="5"/>
        </w:numPr>
        <w:ind w:leftChars="0"/>
        <w:rPr>
          <w:rFonts w:ascii="Book Antiqua" w:eastAsiaTheme="minorHAnsi" w:hAnsi="Book Antiqua" w:cs="Calibri"/>
          <w:sz w:val="19"/>
          <w:szCs w:val="19"/>
        </w:rPr>
      </w:pPr>
      <w:r w:rsidRPr="008142D4">
        <w:rPr>
          <w:rFonts w:ascii="Book Antiqua" w:eastAsiaTheme="minorHAnsi" w:hAnsi="Book Antiqua" w:cs="ＭＳ ゴシック"/>
          <w:sz w:val="19"/>
          <w:szCs w:val="19"/>
        </w:rPr>
        <w:t xml:space="preserve">烈火　</w:t>
      </w:r>
      <w:proofErr w:type="spellStart"/>
      <w:r w:rsidRPr="008142D4">
        <w:rPr>
          <w:rFonts w:ascii="Book Antiqua" w:eastAsiaTheme="minorHAnsi" w:hAnsi="Book Antiqua" w:cs="Calibri"/>
          <w:sz w:val="19"/>
          <w:szCs w:val="19"/>
        </w:rPr>
        <w:t>Rekka</w:t>
      </w:r>
      <w:proofErr w:type="spellEnd"/>
      <w:r w:rsidRPr="008142D4">
        <w:rPr>
          <w:rFonts w:ascii="Book Antiqua" w:eastAsiaTheme="minorHAnsi" w:hAnsi="Book Antiqua" w:cs="Calibri"/>
          <w:sz w:val="19"/>
          <w:szCs w:val="19"/>
        </w:rPr>
        <w:t xml:space="preserve"> – Wildfire</w:t>
      </w:r>
    </w:p>
    <w:p w:rsidR="008142D4" w:rsidRPr="008142D4" w:rsidRDefault="007D2317" w:rsidP="007D2317">
      <w:pPr>
        <w:rPr>
          <w:rFonts w:ascii="Book Antiqua" w:eastAsiaTheme="minorHAnsi" w:hAnsi="Book Antiqua" w:cs="Calibri"/>
          <w:sz w:val="19"/>
          <w:szCs w:val="19"/>
        </w:rPr>
      </w:pPr>
      <w:r w:rsidRPr="008142D4">
        <w:rPr>
          <w:rFonts w:ascii="Book Antiqua" w:eastAsiaTheme="minorHAnsi" w:hAnsi="Book Antiqua" w:cs="Calibri"/>
          <w:sz w:val="19"/>
          <w:szCs w:val="19"/>
        </w:rPr>
        <w:t xml:space="preserve">Bodies collide, flesh against flesh. Sound against sound. But what truly clashes are the inner souls. Each body, ignited by a multitude of souls, burns with flames of varied hues. Sparks fly, as vibrant flames clash, pulsing to the rhythm of beating hearts. The flames begin to synchronize with the beats, becoming one, fiercely and beautifully burning. What can be seen within that blazing unity? </w:t>
      </w:r>
    </w:p>
    <w:p w:rsidR="007D2317" w:rsidRPr="008142D4" w:rsidRDefault="007D2317" w:rsidP="007D2317">
      <w:pPr>
        <w:rPr>
          <w:rFonts w:ascii="Book Antiqua" w:eastAsiaTheme="minorHAnsi" w:hAnsi="Book Antiqua" w:cs="Calibri"/>
          <w:sz w:val="19"/>
          <w:szCs w:val="19"/>
        </w:rPr>
      </w:pPr>
      <w:r w:rsidRPr="008142D4">
        <w:rPr>
          <w:rFonts w:ascii="Book Antiqua" w:eastAsiaTheme="minorHAnsi" w:hAnsi="Book Antiqua" w:cs="Calibri"/>
          <w:sz w:val="19"/>
          <w:szCs w:val="19"/>
        </w:rPr>
        <w:t>The roar of sound resonates.</w:t>
      </w:r>
    </w:p>
    <w:p w:rsidR="007D2317" w:rsidRPr="008142D4" w:rsidRDefault="007D2317" w:rsidP="007D2317">
      <w:pPr>
        <w:rPr>
          <w:rFonts w:ascii="Book Antiqua" w:eastAsiaTheme="minorHAnsi" w:hAnsi="Book Antiqua" w:cs="Calibri"/>
          <w:sz w:val="19"/>
          <w:szCs w:val="19"/>
        </w:rPr>
      </w:pPr>
    </w:p>
    <w:p w:rsidR="007D2317" w:rsidRPr="008142D4" w:rsidRDefault="007D2317" w:rsidP="007D2317">
      <w:pPr>
        <w:pStyle w:val="a3"/>
        <w:numPr>
          <w:ilvl w:val="0"/>
          <w:numId w:val="5"/>
        </w:numPr>
        <w:ind w:leftChars="0"/>
        <w:rPr>
          <w:rFonts w:ascii="Book Antiqua" w:eastAsiaTheme="minorHAnsi" w:hAnsi="Book Antiqua" w:cs="Calibri"/>
          <w:sz w:val="19"/>
          <w:szCs w:val="19"/>
        </w:rPr>
      </w:pPr>
      <w:r w:rsidRPr="008142D4">
        <w:rPr>
          <w:rFonts w:ascii="Book Antiqua" w:eastAsiaTheme="minorHAnsi" w:hAnsi="Book Antiqua" w:cs="ＭＳ ゴシック"/>
          <w:sz w:val="19"/>
          <w:szCs w:val="19"/>
        </w:rPr>
        <w:t xml:space="preserve">我楽多　</w:t>
      </w:r>
      <w:proofErr w:type="spellStart"/>
      <w:r w:rsidRPr="008142D4">
        <w:rPr>
          <w:rFonts w:ascii="Book Antiqua" w:eastAsiaTheme="minorHAnsi" w:hAnsi="Book Antiqua" w:cs="Calibri"/>
          <w:sz w:val="19"/>
          <w:szCs w:val="19"/>
        </w:rPr>
        <w:t>Garakuta</w:t>
      </w:r>
      <w:proofErr w:type="spellEnd"/>
      <w:r w:rsidRPr="008142D4">
        <w:rPr>
          <w:rFonts w:ascii="Book Antiqua" w:eastAsiaTheme="minorHAnsi" w:hAnsi="Book Antiqua" w:cs="Calibri"/>
          <w:sz w:val="19"/>
          <w:szCs w:val="19"/>
        </w:rPr>
        <w:t xml:space="preserve"> – Odds and Ends</w:t>
      </w:r>
    </w:p>
    <w:p w:rsidR="008142D4" w:rsidRPr="008142D4" w:rsidRDefault="007D2317" w:rsidP="007D2317">
      <w:pPr>
        <w:rPr>
          <w:rFonts w:ascii="Book Antiqua" w:eastAsiaTheme="minorHAnsi" w:hAnsi="Book Antiqua" w:cs="Calibri"/>
          <w:sz w:val="19"/>
          <w:szCs w:val="19"/>
        </w:rPr>
      </w:pPr>
      <w:r w:rsidRPr="008142D4">
        <w:rPr>
          <w:rFonts w:ascii="Book Antiqua" w:eastAsiaTheme="minorHAnsi" w:hAnsi="Book Antiqua" w:cs="Calibri"/>
          <w:sz w:val="19"/>
          <w:szCs w:val="19"/>
        </w:rPr>
        <w:t xml:space="preserve">Voices of odds and ends are heard. Their voices, small and cheerful, play with the day today. There is no grand reason to speak of, no particularly profound cause. These odds and ends serve no specific purpose and are of no use to the world. Yet, there is a spirited desire to express this: There is no trash in this world! Everything, surely, is someone’s treasure! </w:t>
      </w:r>
    </w:p>
    <w:p w:rsidR="007D2317" w:rsidRPr="008142D4" w:rsidRDefault="007D2317" w:rsidP="007D2317">
      <w:pPr>
        <w:rPr>
          <w:rFonts w:ascii="Book Antiqua" w:eastAsiaTheme="minorHAnsi" w:hAnsi="Book Antiqua" w:cs="Calibri"/>
          <w:sz w:val="19"/>
          <w:szCs w:val="19"/>
        </w:rPr>
      </w:pPr>
      <w:r w:rsidRPr="008142D4">
        <w:rPr>
          <w:rFonts w:ascii="Book Antiqua" w:eastAsiaTheme="minorHAnsi" w:hAnsi="Book Antiqua" w:cs="Calibri"/>
          <w:sz w:val="19"/>
          <w:szCs w:val="19"/>
        </w:rPr>
        <w:t xml:space="preserve">Little hearts resonate together. </w:t>
      </w:r>
    </w:p>
    <w:p w:rsidR="008142D4" w:rsidRPr="008142D4" w:rsidRDefault="008142D4" w:rsidP="007D2317">
      <w:pPr>
        <w:rPr>
          <w:rFonts w:ascii="Book Antiqua" w:eastAsiaTheme="minorHAnsi" w:hAnsi="Book Antiqua" w:cs="Calibri"/>
          <w:sz w:val="19"/>
          <w:szCs w:val="19"/>
        </w:rPr>
      </w:pPr>
    </w:p>
    <w:p w:rsidR="007D2317" w:rsidRPr="008142D4" w:rsidRDefault="007D2317" w:rsidP="007D2317">
      <w:pPr>
        <w:rPr>
          <w:rFonts w:ascii="Book Antiqua" w:eastAsiaTheme="minorHAnsi" w:hAnsi="Book Antiqua" w:cs="Calibri"/>
          <w:sz w:val="19"/>
          <w:szCs w:val="19"/>
        </w:rPr>
      </w:pPr>
      <w:r w:rsidRPr="008142D4">
        <w:rPr>
          <w:rFonts w:ascii="Book Antiqua" w:eastAsiaTheme="minorHAnsi" w:hAnsi="Book Antiqua" w:cs="Calibri"/>
          <w:sz w:val="19"/>
          <w:szCs w:val="19"/>
        </w:rPr>
        <w:t>“Odds and ends” written in kanji as “</w:t>
      </w:r>
      <w:r w:rsidRPr="008142D4">
        <w:rPr>
          <w:rFonts w:ascii="Book Antiqua" w:eastAsiaTheme="minorHAnsi" w:hAnsi="Book Antiqua" w:cs="Calibri"/>
          <w:sz w:val="19"/>
          <w:szCs w:val="19"/>
        </w:rPr>
        <w:t>我</w:t>
      </w:r>
      <w:r w:rsidRPr="008142D4">
        <w:rPr>
          <w:rFonts w:ascii="Book Antiqua" w:eastAsiaTheme="minorHAnsi" w:hAnsi="Book Antiqua" w:cs="Calibri"/>
          <w:sz w:val="19"/>
          <w:szCs w:val="19"/>
        </w:rPr>
        <w:t xml:space="preserve"> (ga), </w:t>
      </w:r>
      <w:r w:rsidRPr="008142D4">
        <w:rPr>
          <w:rFonts w:ascii="Book Antiqua" w:eastAsiaTheme="minorHAnsi" w:hAnsi="Book Antiqua" w:cs="Calibri"/>
          <w:sz w:val="19"/>
          <w:szCs w:val="19"/>
        </w:rPr>
        <w:t>楽</w:t>
      </w:r>
      <w:r w:rsidRPr="008142D4">
        <w:rPr>
          <w:rFonts w:ascii="Book Antiqua" w:eastAsiaTheme="minorHAnsi" w:hAnsi="Book Antiqua" w:cs="Calibri"/>
          <w:sz w:val="19"/>
          <w:szCs w:val="19"/>
        </w:rPr>
        <w:t xml:space="preserve"> (raku), </w:t>
      </w:r>
      <w:r w:rsidRPr="008142D4">
        <w:rPr>
          <w:rFonts w:ascii="Book Antiqua" w:eastAsiaTheme="minorHAnsi" w:hAnsi="Book Antiqua" w:cs="Calibri"/>
          <w:sz w:val="19"/>
          <w:szCs w:val="19"/>
        </w:rPr>
        <w:t>多</w:t>
      </w:r>
      <w:r w:rsidRPr="008142D4">
        <w:rPr>
          <w:rFonts w:ascii="Book Antiqua" w:eastAsiaTheme="minorHAnsi" w:hAnsi="Book Antiqua" w:cs="Calibri"/>
          <w:sz w:val="19"/>
          <w:szCs w:val="19"/>
        </w:rPr>
        <w:t xml:space="preserve"> (ta)” translates to “I have fun.” This is a comedic piece using a small instrument called a “</w:t>
      </w:r>
      <w:proofErr w:type="spellStart"/>
      <w:r w:rsidRPr="008142D4">
        <w:rPr>
          <w:rFonts w:ascii="Book Antiqua" w:eastAsiaTheme="minorHAnsi" w:hAnsi="Book Antiqua" w:cs="Calibri"/>
          <w:sz w:val="19"/>
          <w:szCs w:val="19"/>
        </w:rPr>
        <w:t>chappa</w:t>
      </w:r>
      <w:proofErr w:type="spellEnd"/>
      <w:r w:rsidRPr="008142D4">
        <w:rPr>
          <w:rFonts w:ascii="Book Antiqua" w:eastAsiaTheme="minorHAnsi" w:hAnsi="Book Antiqua" w:cs="Calibri"/>
          <w:sz w:val="19"/>
          <w:szCs w:val="19"/>
        </w:rPr>
        <w:t>,” not a traditional Japanese drum.</w:t>
      </w:r>
    </w:p>
    <w:p w:rsidR="007D2317" w:rsidRPr="008142D4" w:rsidRDefault="007D2317" w:rsidP="007D2317">
      <w:pPr>
        <w:rPr>
          <w:rFonts w:ascii="Book Antiqua" w:eastAsiaTheme="minorHAnsi" w:hAnsi="Book Antiqua" w:cs="Calibri"/>
          <w:sz w:val="19"/>
          <w:szCs w:val="19"/>
        </w:rPr>
      </w:pPr>
    </w:p>
    <w:p w:rsidR="007D2317" w:rsidRPr="008142D4" w:rsidRDefault="007D2317" w:rsidP="007D2317">
      <w:pPr>
        <w:pStyle w:val="a3"/>
        <w:numPr>
          <w:ilvl w:val="0"/>
          <w:numId w:val="5"/>
        </w:numPr>
        <w:ind w:leftChars="0"/>
        <w:rPr>
          <w:rFonts w:ascii="Book Antiqua" w:eastAsiaTheme="minorHAnsi" w:hAnsi="Book Antiqua" w:cs="Calibri"/>
          <w:sz w:val="19"/>
          <w:szCs w:val="19"/>
        </w:rPr>
      </w:pPr>
      <w:r w:rsidRPr="008142D4">
        <w:rPr>
          <w:rFonts w:ascii="Book Antiqua" w:eastAsiaTheme="minorHAnsi" w:hAnsi="Book Antiqua" w:cs="ＭＳ ゴシック"/>
          <w:sz w:val="19"/>
          <w:szCs w:val="19"/>
        </w:rPr>
        <w:t xml:space="preserve">壱徹　</w:t>
      </w:r>
      <w:proofErr w:type="spellStart"/>
      <w:r w:rsidRPr="008142D4">
        <w:rPr>
          <w:rFonts w:ascii="Book Antiqua" w:eastAsiaTheme="minorHAnsi" w:hAnsi="Book Antiqua" w:cs="Calibri"/>
          <w:sz w:val="19"/>
          <w:szCs w:val="19"/>
        </w:rPr>
        <w:t>Ittetsu</w:t>
      </w:r>
      <w:proofErr w:type="spellEnd"/>
      <w:r w:rsidRPr="008142D4">
        <w:rPr>
          <w:rFonts w:ascii="Book Antiqua" w:eastAsiaTheme="minorHAnsi" w:hAnsi="Book Antiqua" w:cs="Calibri"/>
          <w:sz w:val="19"/>
          <w:szCs w:val="19"/>
        </w:rPr>
        <w:t xml:space="preserve"> – Stubborn</w:t>
      </w:r>
    </w:p>
    <w:p w:rsidR="007D2317" w:rsidRPr="008142D4" w:rsidRDefault="007D2317" w:rsidP="007D2317">
      <w:pPr>
        <w:rPr>
          <w:rFonts w:ascii="Book Antiqua" w:eastAsiaTheme="minorHAnsi" w:hAnsi="Book Antiqua" w:cs="Calibri"/>
          <w:sz w:val="19"/>
          <w:szCs w:val="19"/>
        </w:rPr>
      </w:pPr>
      <w:r w:rsidRPr="008142D4">
        <w:rPr>
          <w:rFonts w:ascii="Book Antiqua" w:eastAsiaTheme="minorHAnsi" w:hAnsi="Book Antiqua" w:cs="Calibri"/>
          <w:sz w:val="19"/>
          <w:szCs w:val="19"/>
        </w:rPr>
        <w:t>Once I am resolved, I pursue my goal without diversion. I press on with unwavering determination, embodying “stubborn persistence.” An unbendable belief, once so steadfast, twists and bends under various temptations. My strong will and resolve sometimes fade, becoming nearly invisible. Even today, struggling not to succumb to defeat, I continue to battle with myself. I live with a clear mind and straight purpose.</w:t>
      </w:r>
    </w:p>
    <w:p w:rsidR="007D2317" w:rsidRDefault="002F1FA6" w:rsidP="007D2317">
      <w:pPr>
        <w:rPr>
          <w:rFonts w:ascii="Book Antiqua" w:eastAsiaTheme="minorHAnsi" w:hAnsi="Book Antiqua" w:cs="Calibri"/>
          <w:sz w:val="19"/>
          <w:szCs w:val="19"/>
        </w:rPr>
      </w:pPr>
      <w:r w:rsidRPr="002F1FA6">
        <w:rPr>
          <w:rFonts w:ascii="Book Antiqua" w:eastAsiaTheme="minorHAnsi" w:hAnsi="Book Antiqua" w:cs="Calibri"/>
          <w:sz w:val="19"/>
          <w:szCs w:val="19"/>
        </w:rPr>
        <w:t>Just keep drumming!</w:t>
      </w:r>
    </w:p>
    <w:p w:rsidR="002F1FA6" w:rsidRPr="008142D4" w:rsidRDefault="002F1FA6" w:rsidP="007D2317">
      <w:pPr>
        <w:rPr>
          <w:rFonts w:ascii="Book Antiqua" w:eastAsiaTheme="minorHAnsi" w:hAnsi="Book Antiqua" w:cs="Calibri"/>
          <w:sz w:val="19"/>
          <w:szCs w:val="19"/>
        </w:rPr>
      </w:pPr>
    </w:p>
    <w:p w:rsidR="00C870E1" w:rsidRPr="008142D4" w:rsidRDefault="00C870E1" w:rsidP="007D2317">
      <w:pPr>
        <w:rPr>
          <w:rFonts w:ascii="Book Antiqua" w:eastAsiaTheme="minorHAnsi" w:hAnsi="Book Antiqua" w:cs="Calibri"/>
          <w:sz w:val="19"/>
          <w:szCs w:val="19"/>
        </w:rPr>
      </w:pPr>
    </w:p>
    <w:p w:rsidR="007D2317" w:rsidRPr="008142D4" w:rsidRDefault="007D2317" w:rsidP="007D2317">
      <w:pPr>
        <w:jc w:val="left"/>
        <w:rPr>
          <w:rFonts w:ascii="Book Antiqua" w:eastAsiaTheme="minorHAnsi" w:hAnsi="Book Antiqua"/>
          <w:sz w:val="19"/>
          <w:szCs w:val="19"/>
        </w:rPr>
      </w:pPr>
      <w:r w:rsidRPr="008142D4">
        <w:rPr>
          <w:rFonts w:ascii="Book Antiqua" w:eastAsiaTheme="minorHAnsi" w:hAnsi="Book Antiqua"/>
          <w:sz w:val="19"/>
          <w:szCs w:val="19"/>
        </w:rPr>
        <w:t>Intermission</w:t>
      </w:r>
    </w:p>
    <w:p w:rsidR="007D2317" w:rsidRPr="008142D4" w:rsidRDefault="007D2317" w:rsidP="007D2317">
      <w:pPr>
        <w:jc w:val="left"/>
        <w:rPr>
          <w:rFonts w:ascii="Book Antiqua" w:eastAsiaTheme="minorHAnsi" w:hAnsi="Book Antiqua"/>
          <w:sz w:val="19"/>
          <w:szCs w:val="19"/>
        </w:rPr>
      </w:pPr>
    </w:p>
    <w:p w:rsidR="00C870E1" w:rsidRPr="008142D4" w:rsidRDefault="00C870E1" w:rsidP="007D2317">
      <w:pPr>
        <w:jc w:val="left"/>
        <w:rPr>
          <w:rFonts w:ascii="Book Antiqua" w:eastAsiaTheme="minorHAnsi" w:hAnsi="Book Antiqua"/>
          <w:sz w:val="19"/>
          <w:szCs w:val="19"/>
        </w:rPr>
      </w:pPr>
    </w:p>
    <w:p w:rsidR="007D2317" w:rsidRPr="008142D4" w:rsidRDefault="007D2317" w:rsidP="008142D4">
      <w:pPr>
        <w:pStyle w:val="a3"/>
        <w:numPr>
          <w:ilvl w:val="0"/>
          <w:numId w:val="5"/>
        </w:numPr>
        <w:ind w:leftChars="0"/>
        <w:rPr>
          <w:rFonts w:ascii="Book Antiqua" w:eastAsiaTheme="minorHAnsi" w:hAnsi="Book Antiqua" w:cs="Calibri"/>
          <w:sz w:val="19"/>
          <w:szCs w:val="19"/>
        </w:rPr>
      </w:pPr>
      <w:r w:rsidRPr="008142D4">
        <w:rPr>
          <w:rFonts w:ascii="Book Antiqua" w:eastAsiaTheme="minorHAnsi" w:hAnsi="Book Antiqua" w:cs="Calibri"/>
          <w:sz w:val="19"/>
          <w:szCs w:val="19"/>
        </w:rPr>
        <w:t xml:space="preserve">熱情　</w:t>
      </w:r>
      <w:proofErr w:type="spellStart"/>
      <w:r w:rsidRPr="008142D4">
        <w:rPr>
          <w:rFonts w:ascii="Book Antiqua" w:eastAsiaTheme="minorHAnsi" w:hAnsi="Book Antiqua" w:cs="Calibri"/>
          <w:sz w:val="19"/>
          <w:szCs w:val="19"/>
        </w:rPr>
        <w:t>Netsujoh</w:t>
      </w:r>
      <w:proofErr w:type="spellEnd"/>
      <w:r w:rsidRPr="008142D4">
        <w:rPr>
          <w:rFonts w:ascii="Book Antiqua" w:eastAsiaTheme="minorHAnsi" w:hAnsi="Book Antiqua" w:cs="Calibri"/>
          <w:sz w:val="19"/>
          <w:szCs w:val="19"/>
        </w:rPr>
        <w:t xml:space="preserve"> – Passion</w:t>
      </w:r>
    </w:p>
    <w:p w:rsidR="008142D4" w:rsidRDefault="00C870E1" w:rsidP="008142D4">
      <w:pPr>
        <w:rPr>
          <w:rFonts w:ascii="Book Antiqua" w:eastAsiaTheme="minorHAnsi" w:hAnsi="Book Antiqua" w:cs="Calibri"/>
          <w:sz w:val="19"/>
          <w:szCs w:val="19"/>
        </w:rPr>
      </w:pPr>
      <w:r w:rsidRPr="008142D4">
        <w:rPr>
          <w:rFonts w:ascii="Book Antiqua" w:eastAsiaTheme="minorHAnsi" w:hAnsi="Book Antiqua" w:cs="Calibri"/>
          <w:sz w:val="19"/>
          <w:szCs w:val="19"/>
        </w:rPr>
        <w:t xml:space="preserve">Born into this world as a human, carrying a passion that endures as long as life persists. The fervor that burns in the hearts of all who live in the present moment. Now is the time to raise that passion high. With the flame of this fervor, illuminate the darkness and forge ahead on the path that lies before us. Let us raise our voices and thrust our fists skyward. The heart, an engine beating strongly within, sends energy to both body and spirit. Hearts dance with the joy of shared smiles. </w:t>
      </w:r>
    </w:p>
    <w:p w:rsidR="00C870E1" w:rsidRPr="008142D4" w:rsidRDefault="00C870E1" w:rsidP="008142D4">
      <w:pPr>
        <w:rPr>
          <w:rFonts w:ascii="Book Antiqua" w:eastAsiaTheme="minorHAnsi" w:hAnsi="Book Antiqua" w:cs="Calibri"/>
          <w:sz w:val="19"/>
          <w:szCs w:val="19"/>
        </w:rPr>
      </w:pPr>
      <w:r w:rsidRPr="008142D4">
        <w:rPr>
          <w:rFonts w:ascii="Book Antiqua" w:eastAsiaTheme="minorHAnsi" w:hAnsi="Book Antiqua" w:cs="Calibri"/>
          <w:sz w:val="19"/>
          <w:szCs w:val="19"/>
        </w:rPr>
        <w:t>O flame of passion, illuminate the world and its people.</w:t>
      </w:r>
    </w:p>
    <w:p w:rsidR="007D2317" w:rsidRPr="008142D4" w:rsidRDefault="007D2317" w:rsidP="008142D4">
      <w:pPr>
        <w:rPr>
          <w:rFonts w:ascii="Book Antiqua" w:eastAsiaTheme="minorHAnsi" w:hAnsi="Book Antiqua" w:cs="Calibri"/>
          <w:sz w:val="19"/>
          <w:szCs w:val="19"/>
        </w:rPr>
      </w:pPr>
    </w:p>
    <w:p w:rsidR="00FB1ACA" w:rsidRPr="008142D4" w:rsidRDefault="007D2317" w:rsidP="008142D4">
      <w:pPr>
        <w:pStyle w:val="a3"/>
        <w:numPr>
          <w:ilvl w:val="0"/>
          <w:numId w:val="5"/>
        </w:numPr>
        <w:ind w:leftChars="0"/>
        <w:rPr>
          <w:rFonts w:ascii="Book Antiqua" w:eastAsiaTheme="minorHAnsi" w:hAnsi="Book Antiqua" w:cs="Calibri"/>
          <w:sz w:val="19"/>
          <w:szCs w:val="19"/>
        </w:rPr>
      </w:pPr>
      <w:r w:rsidRPr="008142D4">
        <w:rPr>
          <w:rFonts w:ascii="Book Antiqua" w:eastAsiaTheme="minorHAnsi" w:hAnsi="Book Antiqua" w:cs="ＭＳ ゴシック"/>
          <w:sz w:val="19"/>
          <w:szCs w:val="19"/>
        </w:rPr>
        <w:t xml:space="preserve">爛爛　</w:t>
      </w:r>
      <w:r w:rsidRPr="008142D4">
        <w:rPr>
          <w:rFonts w:ascii="Book Antiqua" w:eastAsiaTheme="minorHAnsi" w:hAnsi="Book Antiqua" w:cs="Calibri"/>
          <w:sz w:val="19"/>
          <w:szCs w:val="19"/>
        </w:rPr>
        <w:t>Ran-Ran – The Glaring Thing</w:t>
      </w:r>
    </w:p>
    <w:p w:rsidR="008142D4" w:rsidRDefault="008142D4" w:rsidP="008142D4">
      <w:pPr>
        <w:rPr>
          <w:rFonts w:ascii="Book Antiqua" w:eastAsiaTheme="minorHAnsi" w:hAnsi="Book Antiqua" w:cs="Calibri"/>
          <w:sz w:val="19"/>
          <w:szCs w:val="19"/>
        </w:rPr>
      </w:pPr>
      <w:r w:rsidRPr="008142D4">
        <w:rPr>
          <w:rFonts w:ascii="Book Antiqua" w:eastAsiaTheme="minorHAnsi" w:hAnsi="Book Antiqua" w:cs="Calibri"/>
          <w:sz w:val="19"/>
          <w:szCs w:val="19"/>
        </w:rPr>
        <w:t xml:space="preserve">A glowing light within the heart, a brilliance shining deep in the eyes. Quietly present, clearly existing, unyielding to any force that may come. Close the eyes to behold it. With resolve, lift your face, and in that moment of opening your eyes, light bursts forth from within. A flash of brilliance carves out the path that must be followed. </w:t>
      </w:r>
    </w:p>
    <w:p w:rsidR="00FB1ACA" w:rsidRPr="008142D4" w:rsidRDefault="008142D4" w:rsidP="008142D4">
      <w:pPr>
        <w:rPr>
          <w:rFonts w:ascii="Book Antiqua" w:eastAsiaTheme="minorHAnsi" w:hAnsi="Book Antiqua" w:cs="Calibri"/>
          <w:sz w:val="19"/>
          <w:szCs w:val="19"/>
        </w:rPr>
      </w:pPr>
      <w:r w:rsidRPr="008142D4">
        <w:rPr>
          <w:rFonts w:ascii="Book Antiqua" w:eastAsiaTheme="minorHAnsi" w:hAnsi="Book Antiqua" w:cs="Calibri"/>
          <w:sz w:val="19"/>
          <w:szCs w:val="19"/>
        </w:rPr>
        <w:t>Let us proceed without hesitation.</w:t>
      </w:r>
    </w:p>
    <w:p w:rsidR="007D2317" w:rsidRPr="008142D4" w:rsidRDefault="007D2317" w:rsidP="008142D4">
      <w:pPr>
        <w:rPr>
          <w:rFonts w:ascii="Book Antiqua" w:eastAsiaTheme="minorHAnsi" w:hAnsi="Book Antiqua" w:cs="Calibri"/>
          <w:sz w:val="19"/>
          <w:szCs w:val="19"/>
        </w:rPr>
      </w:pPr>
    </w:p>
    <w:p w:rsidR="007D2317" w:rsidRPr="008142D4" w:rsidRDefault="007D2317" w:rsidP="008142D4">
      <w:pPr>
        <w:pStyle w:val="a3"/>
        <w:numPr>
          <w:ilvl w:val="0"/>
          <w:numId w:val="5"/>
        </w:numPr>
        <w:ind w:leftChars="0"/>
        <w:rPr>
          <w:rFonts w:ascii="Book Antiqua" w:eastAsiaTheme="minorHAnsi" w:hAnsi="Book Antiqua" w:cs="Calibri"/>
          <w:sz w:val="19"/>
          <w:szCs w:val="19"/>
        </w:rPr>
      </w:pPr>
      <w:r w:rsidRPr="008142D4">
        <w:rPr>
          <w:rFonts w:ascii="Book Antiqua" w:eastAsiaTheme="minorHAnsi" w:hAnsi="Book Antiqua" w:cs="ＭＳ ゴシック"/>
          <w:sz w:val="19"/>
          <w:szCs w:val="19"/>
        </w:rPr>
        <w:t xml:space="preserve">輩　</w:t>
      </w:r>
      <w:proofErr w:type="spellStart"/>
      <w:r w:rsidRPr="008142D4">
        <w:rPr>
          <w:rFonts w:ascii="Book Antiqua" w:eastAsiaTheme="minorHAnsi" w:hAnsi="Book Antiqua" w:cs="Calibri"/>
          <w:sz w:val="19"/>
          <w:szCs w:val="19"/>
        </w:rPr>
        <w:t>Yakara</w:t>
      </w:r>
      <w:proofErr w:type="spellEnd"/>
      <w:r w:rsidRPr="008142D4">
        <w:rPr>
          <w:rFonts w:ascii="Book Antiqua" w:eastAsiaTheme="minorHAnsi" w:hAnsi="Book Antiqua" w:cs="Calibri"/>
          <w:sz w:val="19"/>
          <w:szCs w:val="19"/>
        </w:rPr>
        <w:t xml:space="preserve"> – The Guys</w:t>
      </w:r>
    </w:p>
    <w:p w:rsidR="008142D4" w:rsidRDefault="008142D4" w:rsidP="008142D4">
      <w:pPr>
        <w:rPr>
          <w:rFonts w:ascii="Book Antiqua" w:eastAsiaTheme="minorHAnsi" w:hAnsi="Book Antiqua" w:cs="Calibri"/>
          <w:sz w:val="19"/>
          <w:szCs w:val="19"/>
        </w:rPr>
      </w:pPr>
      <w:r w:rsidRPr="008142D4">
        <w:rPr>
          <w:rFonts w:ascii="Book Antiqua" w:eastAsiaTheme="minorHAnsi" w:hAnsi="Book Antiqua" w:cs="Calibri"/>
          <w:sz w:val="19"/>
          <w:szCs w:val="19"/>
        </w:rPr>
        <w:t xml:space="preserve">Not knowing when one transitions from child to adult. No matter how old we grow, we can never fully become adults. Dreams, hopes, ambitions, and desires. Repeatedly swinging between joy and sorrow. Let us cherish the innocent and pure parts within each other, embracing and supporting one another. Let us stand together, sweating and shedding tears, once more. </w:t>
      </w:r>
    </w:p>
    <w:p w:rsidR="008142D4" w:rsidRPr="008142D4" w:rsidRDefault="008142D4" w:rsidP="008142D4">
      <w:pPr>
        <w:rPr>
          <w:rFonts w:ascii="Book Antiqua" w:eastAsiaTheme="minorHAnsi" w:hAnsi="Book Antiqua" w:cs="Calibri"/>
          <w:sz w:val="19"/>
          <w:szCs w:val="19"/>
        </w:rPr>
      </w:pPr>
      <w:r w:rsidRPr="008142D4">
        <w:rPr>
          <w:rFonts w:ascii="Book Antiqua" w:eastAsiaTheme="minorHAnsi" w:hAnsi="Book Antiqua" w:cs="Calibri"/>
          <w:sz w:val="19"/>
          <w:szCs w:val="19"/>
        </w:rPr>
        <w:t>Grimly determined.</w:t>
      </w:r>
    </w:p>
    <w:p w:rsidR="008142D4" w:rsidRPr="008142D4" w:rsidRDefault="008142D4" w:rsidP="008142D4">
      <w:pPr>
        <w:rPr>
          <w:rFonts w:ascii="Book Antiqua" w:eastAsiaTheme="minorHAnsi" w:hAnsi="Book Antiqua" w:cs="Calibri"/>
          <w:sz w:val="19"/>
          <w:szCs w:val="19"/>
        </w:rPr>
      </w:pPr>
    </w:p>
    <w:p w:rsidR="007D2317" w:rsidRPr="008142D4" w:rsidRDefault="007D2317" w:rsidP="008142D4">
      <w:pPr>
        <w:pStyle w:val="a3"/>
        <w:numPr>
          <w:ilvl w:val="0"/>
          <w:numId w:val="5"/>
        </w:numPr>
        <w:ind w:leftChars="0"/>
        <w:rPr>
          <w:rFonts w:ascii="Book Antiqua" w:eastAsiaTheme="minorHAnsi" w:hAnsi="Book Antiqua" w:cs="Calibri"/>
          <w:sz w:val="19"/>
          <w:szCs w:val="19"/>
        </w:rPr>
      </w:pPr>
      <w:r w:rsidRPr="008142D4">
        <w:rPr>
          <w:rFonts w:ascii="Book Antiqua" w:eastAsiaTheme="minorHAnsi" w:hAnsi="Book Antiqua" w:cs="ＭＳ ゴシック"/>
          <w:sz w:val="19"/>
          <w:szCs w:val="19"/>
        </w:rPr>
        <w:t xml:space="preserve">楽打　</w:t>
      </w:r>
      <w:proofErr w:type="spellStart"/>
      <w:r w:rsidRPr="008142D4">
        <w:rPr>
          <w:rFonts w:ascii="Book Antiqua" w:eastAsiaTheme="minorHAnsi" w:hAnsi="Book Antiqua" w:cs="Calibri"/>
          <w:sz w:val="19"/>
          <w:szCs w:val="19"/>
        </w:rPr>
        <w:t>Rakuda</w:t>
      </w:r>
      <w:proofErr w:type="spellEnd"/>
      <w:r w:rsidRPr="008142D4">
        <w:rPr>
          <w:rFonts w:ascii="Book Antiqua" w:eastAsiaTheme="minorHAnsi" w:hAnsi="Book Antiqua" w:cs="Calibri"/>
          <w:sz w:val="19"/>
          <w:szCs w:val="19"/>
        </w:rPr>
        <w:t xml:space="preserve"> – Joy of the Beat</w:t>
      </w:r>
    </w:p>
    <w:p w:rsidR="008142D4" w:rsidRPr="008142D4" w:rsidRDefault="008142D4" w:rsidP="008142D4">
      <w:pPr>
        <w:rPr>
          <w:rFonts w:ascii="Book Antiqua" w:hAnsi="Book Antiqua"/>
          <w:sz w:val="19"/>
          <w:szCs w:val="19"/>
        </w:rPr>
      </w:pPr>
      <w:r w:rsidRPr="008142D4">
        <w:rPr>
          <w:rFonts w:ascii="Book Antiqua" w:hAnsi="Book Antiqua" w:hint="eastAsia"/>
          <w:sz w:val="19"/>
          <w:szCs w:val="19"/>
        </w:rPr>
        <w:t>“</w:t>
      </w:r>
      <w:r w:rsidRPr="008142D4">
        <w:rPr>
          <w:rFonts w:ascii="Book Antiqua" w:hAnsi="Book Antiqua"/>
          <w:sz w:val="19"/>
          <w:szCs w:val="19"/>
        </w:rPr>
        <w:t>Raku-da” is a coined term combining the kanji for “fun” (</w:t>
      </w:r>
      <w:r w:rsidRPr="008142D4">
        <w:rPr>
          <w:rFonts w:ascii="Book Antiqua" w:hAnsi="Book Antiqua"/>
          <w:sz w:val="19"/>
          <w:szCs w:val="19"/>
        </w:rPr>
        <w:t>楽</w:t>
      </w:r>
      <w:r w:rsidRPr="008142D4">
        <w:rPr>
          <w:rFonts w:ascii="Book Antiqua" w:hAnsi="Book Antiqua"/>
          <w:sz w:val="19"/>
          <w:szCs w:val="19"/>
        </w:rPr>
        <w:t>, raku) and the kanji for “to drum” (</w:t>
      </w:r>
      <w:r w:rsidRPr="008142D4">
        <w:rPr>
          <w:rFonts w:ascii="Book Antiqua" w:hAnsi="Book Antiqua"/>
          <w:sz w:val="19"/>
          <w:szCs w:val="19"/>
        </w:rPr>
        <w:t>打</w:t>
      </w:r>
      <w:r w:rsidRPr="008142D4">
        <w:rPr>
          <w:rFonts w:ascii="Book Antiqua" w:hAnsi="Book Antiqua"/>
          <w:sz w:val="19"/>
          <w:szCs w:val="19"/>
        </w:rPr>
        <w:t>, da). The sound of the term evokes the image of a camel in Japanese. It conveys a sense of the camel's slightly whimsical demeanor, wandering through the endless desert. “Raku-da” represents “drumming with joy,” and this song embodies that spirit. It is considered one of the representative pieces of YAMATO, with the group traveling through an endless world with this music.</w:t>
      </w:r>
    </w:p>
    <w:p w:rsidR="008142D4" w:rsidRPr="008142D4" w:rsidRDefault="008142D4">
      <w:pPr>
        <w:rPr>
          <w:rFonts w:ascii="Book Antiqua" w:hAnsi="Book Antiqua"/>
          <w:sz w:val="19"/>
          <w:szCs w:val="19"/>
        </w:rPr>
      </w:pPr>
    </w:p>
    <w:sectPr w:rsidR="008142D4" w:rsidRPr="008142D4" w:rsidSect="008142D4">
      <w:footerReference w:type="default" r:id="rId9"/>
      <w:pgSz w:w="11900" w:h="16840"/>
      <w:pgMar w:top="1434" w:right="1701" w:bottom="1361" w:left="1701" w:header="851" w:footer="556"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09B5" w:rsidRDefault="004E09B5" w:rsidP="00D51E82">
      <w:r>
        <w:separator/>
      </w:r>
    </w:p>
  </w:endnote>
  <w:endnote w:type="continuationSeparator" w:id="0">
    <w:p w:rsidR="004E09B5" w:rsidRDefault="004E09B5" w:rsidP="00D5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1E82" w:rsidRDefault="00D51E82" w:rsidP="00D51E82">
    <w:pPr>
      <w:pStyle w:val="a6"/>
      <w:jc w:val="center"/>
    </w:pPr>
    <w:r>
      <w:rPr>
        <w:noProof/>
      </w:rPr>
      <w:drawing>
        <wp:inline distT="0" distB="0" distL="0" distR="0" wp14:anchorId="6FDB3BB3" wp14:editId="488E2A8D">
          <wp:extent cx="1587500" cy="533400"/>
          <wp:effectExtent l="0" t="0" r="0" b="0"/>
          <wp:docPr id="918925880"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890333" name="図 767890333"/>
                  <pic:cNvPicPr/>
                </pic:nvPicPr>
                <pic:blipFill>
                  <a:blip r:embed="rId1">
                    <a:extLst>
                      <a:ext uri="{28A0092B-C50C-407E-A947-70E740481C1C}">
                        <a14:useLocalDpi xmlns:a14="http://schemas.microsoft.com/office/drawing/2010/main" val="0"/>
                      </a:ext>
                    </a:extLst>
                  </a:blip>
                  <a:stretch>
                    <a:fillRect/>
                  </a:stretch>
                </pic:blipFill>
                <pic:spPr>
                  <a:xfrm>
                    <a:off x="0" y="0"/>
                    <a:ext cx="1587500" cy="5334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09B5" w:rsidRDefault="004E09B5" w:rsidP="00D51E82">
      <w:r>
        <w:separator/>
      </w:r>
    </w:p>
  </w:footnote>
  <w:footnote w:type="continuationSeparator" w:id="0">
    <w:p w:rsidR="004E09B5" w:rsidRDefault="004E09B5" w:rsidP="00D51E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A259D"/>
    <w:multiLevelType w:val="hybridMultilevel"/>
    <w:tmpl w:val="D34C8760"/>
    <w:lvl w:ilvl="0" w:tplc="FFCE07F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C982DA2"/>
    <w:multiLevelType w:val="hybridMultilevel"/>
    <w:tmpl w:val="75A47EBA"/>
    <w:lvl w:ilvl="0" w:tplc="D15682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1D3BE7"/>
    <w:multiLevelType w:val="hybridMultilevel"/>
    <w:tmpl w:val="810634CC"/>
    <w:lvl w:ilvl="0" w:tplc="C69CC5B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AC8062E"/>
    <w:multiLevelType w:val="hybridMultilevel"/>
    <w:tmpl w:val="8F2AD444"/>
    <w:lvl w:ilvl="0" w:tplc="CBD42C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E024417"/>
    <w:multiLevelType w:val="hybridMultilevel"/>
    <w:tmpl w:val="9522B0EC"/>
    <w:lvl w:ilvl="0" w:tplc="0E6A434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147235813">
    <w:abstractNumId w:val="3"/>
  </w:num>
  <w:num w:numId="2" w16cid:durableId="669870853">
    <w:abstractNumId w:val="1"/>
  </w:num>
  <w:num w:numId="3" w16cid:durableId="267205771">
    <w:abstractNumId w:val="2"/>
  </w:num>
  <w:num w:numId="4" w16cid:durableId="2145846224">
    <w:abstractNumId w:val="0"/>
  </w:num>
  <w:num w:numId="5" w16cid:durableId="13051613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attachedTemplate r:id="rId1"/>
  <w:defaultTabStop w:val="840"/>
  <w:drawingGridVerticalSpacing w:val="30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C58"/>
    <w:rsid w:val="000711A1"/>
    <w:rsid w:val="000E4B60"/>
    <w:rsid w:val="001459A3"/>
    <w:rsid w:val="0015059A"/>
    <w:rsid w:val="0021239D"/>
    <w:rsid w:val="002D2D32"/>
    <w:rsid w:val="002F1FA6"/>
    <w:rsid w:val="00355F3E"/>
    <w:rsid w:val="003D54CE"/>
    <w:rsid w:val="00457EC3"/>
    <w:rsid w:val="004A0775"/>
    <w:rsid w:val="004E0530"/>
    <w:rsid w:val="004E09B5"/>
    <w:rsid w:val="005577E4"/>
    <w:rsid w:val="00565A75"/>
    <w:rsid w:val="00583074"/>
    <w:rsid w:val="005E3514"/>
    <w:rsid w:val="00623FB6"/>
    <w:rsid w:val="00647A99"/>
    <w:rsid w:val="006E1D77"/>
    <w:rsid w:val="00700C58"/>
    <w:rsid w:val="007211A7"/>
    <w:rsid w:val="007D2317"/>
    <w:rsid w:val="007D451C"/>
    <w:rsid w:val="008142D4"/>
    <w:rsid w:val="00843397"/>
    <w:rsid w:val="008D39D5"/>
    <w:rsid w:val="0092340C"/>
    <w:rsid w:val="00957A41"/>
    <w:rsid w:val="009B21C3"/>
    <w:rsid w:val="00A01928"/>
    <w:rsid w:val="00A13CCA"/>
    <w:rsid w:val="00A24F87"/>
    <w:rsid w:val="00A903F4"/>
    <w:rsid w:val="00AC6CC8"/>
    <w:rsid w:val="00B353AD"/>
    <w:rsid w:val="00C02E68"/>
    <w:rsid w:val="00C608E8"/>
    <w:rsid w:val="00C870E1"/>
    <w:rsid w:val="00D1297F"/>
    <w:rsid w:val="00D51E82"/>
    <w:rsid w:val="00D6043F"/>
    <w:rsid w:val="00DF76BC"/>
    <w:rsid w:val="00E30203"/>
    <w:rsid w:val="00E52128"/>
    <w:rsid w:val="00E62C6D"/>
    <w:rsid w:val="00EB29FD"/>
    <w:rsid w:val="00ED6F42"/>
    <w:rsid w:val="00F213CF"/>
    <w:rsid w:val="00FB1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E72C9B"/>
  <w15:chartTrackingRefBased/>
  <w15:docId w15:val="{E58D1A87-B556-3E43-A3FE-2194CEE5D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3397"/>
    <w:pPr>
      <w:ind w:leftChars="400" w:left="840"/>
    </w:pPr>
  </w:style>
  <w:style w:type="paragraph" w:styleId="a4">
    <w:name w:val="header"/>
    <w:basedOn w:val="a"/>
    <w:link w:val="a5"/>
    <w:uiPriority w:val="99"/>
    <w:unhideWhenUsed/>
    <w:rsid w:val="00D51E82"/>
    <w:pPr>
      <w:tabs>
        <w:tab w:val="center" w:pos="4252"/>
        <w:tab w:val="right" w:pos="8504"/>
      </w:tabs>
      <w:snapToGrid w:val="0"/>
    </w:pPr>
  </w:style>
  <w:style w:type="character" w:customStyle="1" w:styleId="a5">
    <w:name w:val="ヘッダー (文字)"/>
    <w:basedOn w:val="a0"/>
    <w:link w:val="a4"/>
    <w:uiPriority w:val="99"/>
    <w:rsid w:val="00D51E82"/>
  </w:style>
  <w:style w:type="paragraph" w:styleId="a6">
    <w:name w:val="footer"/>
    <w:basedOn w:val="a"/>
    <w:link w:val="a7"/>
    <w:uiPriority w:val="99"/>
    <w:unhideWhenUsed/>
    <w:rsid w:val="00D51E82"/>
    <w:pPr>
      <w:tabs>
        <w:tab w:val="center" w:pos="4252"/>
        <w:tab w:val="right" w:pos="8504"/>
      </w:tabs>
      <w:snapToGrid w:val="0"/>
    </w:pPr>
  </w:style>
  <w:style w:type="character" w:customStyle="1" w:styleId="a7">
    <w:name w:val="フッター (文字)"/>
    <w:basedOn w:val="a0"/>
    <w:link w:val="a6"/>
    <w:uiPriority w:val="99"/>
    <w:rsid w:val="00D51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243563">
      <w:bodyDiv w:val="1"/>
      <w:marLeft w:val="0"/>
      <w:marRight w:val="0"/>
      <w:marTop w:val="0"/>
      <w:marBottom w:val="0"/>
      <w:divBdr>
        <w:top w:val="none" w:sz="0" w:space="0" w:color="auto"/>
        <w:left w:val="none" w:sz="0" w:space="0" w:color="auto"/>
        <w:bottom w:val="none" w:sz="0" w:space="0" w:color="auto"/>
        <w:right w:val="none" w:sz="0" w:space="0" w:color="auto"/>
      </w:divBdr>
    </w:div>
    <w:div w:id="1295984272">
      <w:bodyDiv w:val="1"/>
      <w:marLeft w:val="0"/>
      <w:marRight w:val="0"/>
      <w:marTop w:val="0"/>
      <w:marBottom w:val="0"/>
      <w:divBdr>
        <w:top w:val="none" w:sz="0" w:space="0" w:color="auto"/>
        <w:left w:val="none" w:sz="0" w:space="0" w:color="auto"/>
        <w:bottom w:val="none" w:sz="0" w:space="0" w:color="auto"/>
        <w:right w:val="none" w:sz="0" w:space="0" w:color="auto"/>
      </w:divBdr>
      <w:divsChild>
        <w:div w:id="1278412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keda/&#39746;&#28304;&#22530;%20Dropbox/&#39746;&#28304;&#22530;'s%20shared%20workspace/&#20844;&#28436;/2025-2026%20&#20154;&#12398;&#21147;%20-%20The%20Human%20Power/&#12486;&#12461;&#12473;&#12488;/YAMATO%202025-2026%20The%20Human%20Power%20concept_JP.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YAMATO 2025-2026 The Human Power concept_JP.dotx</Template>
  <TotalTime>44</TotalTime>
  <Pages>6</Pages>
  <Words>1410</Words>
  <Characters>8041</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Yamato</dc:creator>
  <cp:keywords/>
  <dc:description/>
  <cp:lastModifiedBy>Yamato</cp:lastModifiedBy>
  <cp:revision>15</cp:revision>
  <cp:lastPrinted>2024-09-19T08:52:00Z</cp:lastPrinted>
  <dcterms:created xsi:type="dcterms:W3CDTF">2024-04-05T02:41:00Z</dcterms:created>
  <dcterms:modified xsi:type="dcterms:W3CDTF">2024-09-19T08:57:00Z</dcterms:modified>
</cp:coreProperties>
</file>